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273" w:rsidRPr="00316273" w:rsidRDefault="00316273" w:rsidP="0031627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WYMAGANIA EDUKACYJNE DLA UCZNIA KLASY 1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zgodne z now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ą </w:t>
      </w:r>
      <w:r w:rsidRPr="00B44097">
        <w:rPr>
          <w:rFonts w:ascii="Arial" w:eastAsia="Times New Roman" w:hAnsi="Arial" w:cs="Arial"/>
          <w:szCs w:val="30"/>
          <w:lang w:eastAsia="pl-PL"/>
        </w:rPr>
        <w:t>podstawą programową wg rozporządzenia Ministra Edukacji Narodowej z dn. 14 lutego 2017r.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Default="00316273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  <w:r w:rsidRPr="00B44097">
        <w:rPr>
          <w:rFonts w:ascii="Arial" w:eastAsia="Times New Roman" w:hAnsi="Arial" w:cs="Arial"/>
          <w:b/>
          <w:szCs w:val="30"/>
          <w:lang w:eastAsia="pl-PL"/>
        </w:rPr>
        <w:t>1.Edukacja polonistyczna</w:t>
      </w:r>
    </w:p>
    <w:p w:rsidR="00AD4FA4" w:rsidRPr="00B44097" w:rsidRDefault="00AD4FA4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Słuchanie.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słucha z uwagą tekstów czytanych, poleceń oraz wypowiedzi nauczyciela czy innych osób z otoczenia, w różnych sytuacjach szkolnych i życiowych;</w:t>
      </w:r>
    </w:p>
    <w:p w:rsidR="00316273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słucha i czeka na swoją kolej, panuje nad chęcią nagłego wypowiadania się.</w:t>
      </w:r>
    </w:p>
    <w:p w:rsidR="00AD4FA4" w:rsidRPr="00B44097" w:rsidRDefault="00AD4FA4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Mówienie.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wypowiada się logicznie i wyraziście, kilkoma krótkimi zdaniami na tematy związane z przeżyciami, zadaniem, sytuacjami szkolnymi, lekturą czy wydarzeniem kulturalnym;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recytuje wiersze, teksty piosenek;</w:t>
      </w:r>
    </w:p>
    <w:p w:rsidR="00316273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3) zadaje pytania dotyczące sytuacji zadaniowych.</w:t>
      </w:r>
    </w:p>
    <w:p w:rsidR="00AD4FA4" w:rsidRPr="00B44097" w:rsidRDefault="00AD4FA4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Czytanie.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1)dokonuje syntezy i analizy głoskowej i sylabowej wyrazów;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2)zna wszystkie litery alfabetu;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3) układa wyrazy z rozsypanek literowych i sylabowych oraz zdania z rozsypanek wyrazowych;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4) czyta poprawnie i wyraziście na głos ze zrozumieniem proste, krótkie teksty zapisane i drukowane;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44097">
        <w:rPr>
          <w:rFonts w:ascii="Arial" w:eastAsia="Times New Roman" w:hAnsi="Arial" w:cs="Arial"/>
          <w:lang w:eastAsia="pl-PL"/>
        </w:rPr>
        <w:t>5) w czytanych tekstach wyodrębnia postacie i ich cechy, kolejność zdarzeń, elementy świata fikcji od realnej rzeczywistości;</w:t>
      </w:r>
    </w:p>
    <w:p w:rsidR="00316273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6) w miarę swoich możliwości czyta wskazane przez nauczyciela lektury bądź ich fragmenty.</w:t>
      </w:r>
    </w:p>
    <w:p w:rsidR="00AD4FA4" w:rsidRPr="00B44097" w:rsidRDefault="00AD4FA4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Pisanie.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1)pisze czytelnie, dzieląc tekst na wyrazy;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2)przepisuje tekst pisany i drukowany, pisze z pamięci i ze słuchu krótkie zdania;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3)stosuje wielką literę</w:t>
      </w:r>
      <w:r w:rsidR="000E1D43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44097">
        <w:rPr>
          <w:rFonts w:ascii="Arial" w:eastAsia="Times New Roman" w:hAnsi="Arial" w:cs="Arial"/>
          <w:szCs w:val="30"/>
          <w:lang w:eastAsia="pl-PL"/>
        </w:rPr>
        <w:t>w pisowni poznanych nazw geograficznych, tytułach książek w imionach i nazwiskach oraz na początku zdania;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4)stosuje poprawnie znaki interpunkcyjne na końcu zdania oraz przy wyliczaniu;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5) dba o poprawność ortograficzną w zakresie opracowanych wyrazów;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6) przestrzega zasad kaligrafii;</w:t>
      </w:r>
    </w:p>
    <w:p w:rsidR="00316273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7) dba o estetykę zeszytu.</w:t>
      </w:r>
    </w:p>
    <w:p w:rsidR="00AD4FA4" w:rsidRPr="00B44097" w:rsidRDefault="00AD4FA4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Kształcenie językowe.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rozumie określenia: głoska, samogłoska, spółgłoska, litera, sylaba, wyraz , zdanie;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zna kolejność liter w alfabecie;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3) rozpoznaje zdania oznajmujące, pytające i rozkazujące;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4) rozumie, co to są wyrazy o znaczeniu przeciwnym, wyrazy pokrewne i o znaczeniu bliskoznacznym oraz zdrobnienia;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</w:p>
    <w:p w:rsidR="00316273" w:rsidRDefault="00316273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  <w:r w:rsidRPr="00B44097">
        <w:rPr>
          <w:rFonts w:ascii="Arial" w:eastAsia="Times New Roman" w:hAnsi="Arial" w:cs="Arial"/>
          <w:b/>
          <w:szCs w:val="30"/>
          <w:lang w:eastAsia="pl-PL"/>
        </w:rPr>
        <w:t>2. Edukacja matematyczna</w:t>
      </w:r>
    </w:p>
    <w:p w:rsidR="00AD4FA4" w:rsidRPr="00B44097" w:rsidRDefault="00AD4FA4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Rozumienie stosunków przestrzennych i cech wielkościowych.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określa i prezentuje wzajemne położenie przedmiotów na płaszczyźnie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44097">
        <w:rPr>
          <w:rFonts w:ascii="Arial" w:eastAsia="Times New Roman" w:hAnsi="Arial" w:cs="Arial"/>
          <w:szCs w:val="30"/>
          <w:lang w:eastAsia="pl-PL"/>
        </w:rPr>
        <w:t>i w przestrzeni; określa i prezentuje kierunek ruchu przedmiotów oraz osób;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44097">
        <w:rPr>
          <w:rFonts w:ascii="Arial" w:eastAsia="Times New Roman" w:hAnsi="Arial" w:cs="Arial"/>
          <w:szCs w:val="30"/>
          <w:lang w:eastAsia="pl-PL"/>
        </w:rPr>
        <w:t>określa położenie przedmiotu na prawo/na lewo od osoby widzianej z przodu(także przedstawionej na fotografii czy obrazku);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porównuje przedmioty pod względem wyróżnionej cechy wielkościowej, np.</w:t>
      </w:r>
      <w:r w:rsidR="00AD4FA4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44097">
        <w:rPr>
          <w:rFonts w:ascii="Arial" w:eastAsia="Times New Roman" w:hAnsi="Arial" w:cs="Arial"/>
          <w:szCs w:val="30"/>
          <w:lang w:eastAsia="pl-PL"/>
        </w:rPr>
        <w:t>długości czy masy; dokonuje klasyfikacji przedmiotów, podaje ilość elementów zbioru, porównuje liczebność zbiorów;</w:t>
      </w:r>
    </w:p>
    <w:p w:rsidR="00316273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3) posługuje się pojęciami: pion, poziom, skos.</w:t>
      </w:r>
    </w:p>
    <w:p w:rsidR="00AD4FA4" w:rsidRPr="00B44097" w:rsidRDefault="00AD4FA4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C17758" w:rsidRPr="00B44097" w:rsidRDefault="00C17758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lastRenderedPageBreak/>
        <w:t xml:space="preserve">Rozumienie </w:t>
      </w:r>
      <w:r w:rsidR="00316273" w:rsidRPr="00B44097">
        <w:rPr>
          <w:rFonts w:ascii="Arial" w:eastAsia="Times New Roman" w:hAnsi="Arial" w:cs="Arial"/>
          <w:i/>
          <w:szCs w:val="30"/>
          <w:lang w:eastAsia="pl-PL"/>
        </w:rPr>
        <w:t>liczb i ich własności.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 Uczeń: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1)przelicza w zakresie 20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liczy (w przód i wstecz) od po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danej liczby po 1, po 2, po 10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itp.;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 xml:space="preserve">) 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odczytuje i zapisuje, za pomocą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cyfr, liczby od zera do 20;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 wyjaśnia z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n</w:t>
      </w:r>
      <w:r w:rsidRPr="00B44097">
        <w:rPr>
          <w:rFonts w:ascii="Arial" w:eastAsia="Times New Roman" w:hAnsi="Arial" w:cs="Arial"/>
          <w:szCs w:val="30"/>
          <w:lang w:eastAsia="pl-PL"/>
        </w:rPr>
        <w:t>aczenie cyfr w zapisie liczby: wskazuje jedności, dziesiątki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5) porównuje liczby w zakresie 20; porządkuje je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od najmniejs</w:t>
      </w:r>
      <w:r w:rsidRPr="00B44097">
        <w:rPr>
          <w:rFonts w:ascii="Arial" w:eastAsia="Times New Roman" w:hAnsi="Arial" w:cs="Arial"/>
          <w:szCs w:val="30"/>
          <w:lang w:eastAsia="pl-PL"/>
        </w:rPr>
        <w:t>zej do największej i odwrotnie; stosuje znaki: &lt;,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=, &gt;;</w:t>
      </w:r>
    </w:p>
    <w:p w:rsidR="00AD4FA4" w:rsidRPr="00B44097" w:rsidRDefault="00AD4FA4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C17758" w:rsidRPr="00B44097" w:rsidRDefault="00C17758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 xml:space="preserve">Posługiwanie </w:t>
      </w:r>
      <w:r w:rsidR="00316273" w:rsidRPr="00B44097">
        <w:rPr>
          <w:rFonts w:ascii="Arial" w:eastAsia="Times New Roman" w:hAnsi="Arial" w:cs="Arial"/>
          <w:i/>
          <w:szCs w:val="30"/>
          <w:lang w:eastAsia="pl-PL"/>
        </w:rPr>
        <w:t xml:space="preserve">się liczbami. 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1) rozumie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istotę działań m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atematycznych –dodawania, odejmowania, korzysta intuicyjnie z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własności działań;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dodaje do podanej liczby w pamięci i od podanej liczby odejmuje w pamięci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="00C17758" w:rsidRPr="00B44097">
        <w:rPr>
          <w:rFonts w:ascii="Arial" w:eastAsia="Times New Roman" w:hAnsi="Arial" w:cs="Arial"/>
          <w:szCs w:val="30"/>
          <w:lang w:eastAsia="pl-PL"/>
        </w:rPr>
        <w:t>liczbę jednocyfrową oraz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="00C17758" w:rsidRPr="00B44097">
        <w:rPr>
          <w:rFonts w:ascii="Arial" w:eastAsia="Times New Roman" w:hAnsi="Arial" w:cs="Arial"/>
          <w:szCs w:val="30"/>
          <w:lang w:eastAsia="pl-PL"/>
        </w:rPr>
        <w:t>liczbę</w:t>
      </w:r>
      <w:r w:rsidRPr="00B44097">
        <w:rPr>
          <w:rFonts w:ascii="Arial" w:eastAsia="Times New Roman" w:hAnsi="Arial" w:cs="Arial"/>
          <w:szCs w:val="30"/>
          <w:lang w:eastAsia="pl-PL"/>
        </w:rPr>
        <w:t>10;</w:t>
      </w:r>
    </w:p>
    <w:p w:rsidR="00316273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3) w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skazuj</w:t>
      </w:r>
      <w:r w:rsidRPr="00B44097">
        <w:rPr>
          <w:rFonts w:ascii="Arial" w:eastAsia="Times New Roman" w:hAnsi="Arial" w:cs="Arial"/>
          <w:szCs w:val="30"/>
          <w:lang w:eastAsia="pl-PL"/>
        </w:rPr>
        <w:t>e liczby parzyste i nieparzyste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.</w:t>
      </w:r>
    </w:p>
    <w:p w:rsidR="00AD4FA4" w:rsidRPr="00B44097" w:rsidRDefault="00AD4FA4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C17758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 xml:space="preserve">Czytanie </w:t>
      </w:r>
      <w:r w:rsidR="00316273" w:rsidRPr="00B44097">
        <w:rPr>
          <w:rFonts w:ascii="Arial" w:eastAsia="Times New Roman" w:hAnsi="Arial" w:cs="Arial"/>
          <w:i/>
          <w:szCs w:val="30"/>
          <w:lang w:eastAsia="pl-PL"/>
        </w:rPr>
        <w:t>tekstów matematycznych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 xml:space="preserve">. 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C17758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1)dostrzega problem matematyczny, analizuje dane;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2) tworzy własną strategię rozwiązania problemu,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opisuje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 rozwiązanie za pomocą działań, równości z okienkiem, rys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unku lub w inny wybrany przez siebie sposób;</w:t>
      </w:r>
    </w:p>
    <w:p w:rsidR="00316273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 xml:space="preserve">) układa </w:t>
      </w:r>
      <w:r w:rsidRPr="00B44097">
        <w:rPr>
          <w:rFonts w:ascii="Arial" w:eastAsia="Times New Roman" w:hAnsi="Arial" w:cs="Arial"/>
          <w:szCs w:val="30"/>
          <w:lang w:eastAsia="pl-PL"/>
        </w:rPr>
        <w:t>zadania do rysunku i je rozwiązuje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.</w:t>
      </w:r>
    </w:p>
    <w:p w:rsidR="00AD4FA4" w:rsidRPr="00B44097" w:rsidRDefault="00AD4FA4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C17758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 xml:space="preserve">Rozumienie </w:t>
      </w:r>
      <w:r w:rsidR="00316273" w:rsidRPr="00B44097">
        <w:rPr>
          <w:rFonts w:ascii="Arial" w:eastAsia="Times New Roman" w:hAnsi="Arial" w:cs="Arial"/>
          <w:i/>
          <w:szCs w:val="30"/>
          <w:lang w:eastAsia="pl-PL"/>
        </w:rPr>
        <w:t>pojęć geometrycznych.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rozpoznaje –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w naturalnym oto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czeniu (w tym na ścianach figur przestrzennych)i na rysunkach – figury geometryczne: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pro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stokąt, kwadrat, trójkąt, koło;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wyodrębnia te figury sp</w:t>
      </w:r>
      <w:r w:rsidRPr="00B44097">
        <w:rPr>
          <w:rFonts w:ascii="Arial" w:eastAsia="Times New Roman" w:hAnsi="Arial" w:cs="Arial"/>
          <w:szCs w:val="30"/>
          <w:lang w:eastAsia="pl-PL"/>
        </w:rPr>
        <w:t>ośród innych figur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dostrzega symetrię w środowisku przyrodnicz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ym, w sztuce użytkowej i innych wytworach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człowieka obecnych w otoczeniu dziecka.</w:t>
      </w:r>
    </w:p>
    <w:p w:rsidR="00AD4FA4" w:rsidRPr="00B44097" w:rsidRDefault="00AD4FA4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C17758" w:rsidRPr="00B44097" w:rsidRDefault="00C17758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S</w:t>
      </w:r>
      <w:r w:rsidR="00316273" w:rsidRPr="00B44097">
        <w:rPr>
          <w:rFonts w:ascii="Arial" w:eastAsia="Times New Roman" w:hAnsi="Arial" w:cs="Arial"/>
          <w:i/>
          <w:szCs w:val="30"/>
          <w:lang w:eastAsia="pl-PL"/>
        </w:rPr>
        <w:t>tosowania matemat</w:t>
      </w:r>
      <w:r w:rsidR="000E1D43" w:rsidRPr="00B44097">
        <w:rPr>
          <w:rFonts w:ascii="Arial" w:eastAsia="Times New Roman" w:hAnsi="Arial" w:cs="Arial"/>
          <w:i/>
          <w:szCs w:val="30"/>
          <w:lang w:eastAsia="pl-PL"/>
        </w:rPr>
        <w:t xml:space="preserve">yki w sytuacjach życiowych oraz </w:t>
      </w:r>
      <w:r w:rsidR="00316273" w:rsidRPr="00B44097">
        <w:rPr>
          <w:rFonts w:ascii="Arial" w:eastAsia="Times New Roman" w:hAnsi="Arial" w:cs="Arial"/>
          <w:i/>
          <w:szCs w:val="30"/>
          <w:lang w:eastAsia="pl-PL"/>
        </w:rPr>
        <w:t xml:space="preserve">w innych obszarach edukacji. 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1) wykonuje 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prost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e obliczenia pieniężne, rozróżnia w poznanym zakresie liczbowym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no</w:t>
      </w:r>
      <w:r w:rsidRPr="00B44097">
        <w:rPr>
          <w:rFonts w:ascii="Arial" w:eastAsia="Times New Roman" w:hAnsi="Arial" w:cs="Arial"/>
          <w:szCs w:val="30"/>
          <w:lang w:eastAsia="pl-PL"/>
        </w:rPr>
        <w:t>minały na monetach i banknotach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odczytuje pełne godziny na zegarze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3) m</w:t>
      </w:r>
      <w:r w:rsidR="00C17758" w:rsidRPr="00B44097">
        <w:rPr>
          <w:rFonts w:ascii="Arial" w:eastAsia="Times New Roman" w:hAnsi="Arial" w:cs="Arial"/>
          <w:szCs w:val="30"/>
          <w:lang w:eastAsia="pl-PL"/>
        </w:rPr>
        <w:t xml:space="preserve">ierzy odcinki, używa określenia </w:t>
      </w:r>
      <w:r w:rsidRPr="00B44097">
        <w:rPr>
          <w:rFonts w:ascii="Arial" w:eastAsia="Times New Roman" w:hAnsi="Arial" w:cs="Arial"/>
          <w:szCs w:val="30"/>
          <w:lang w:eastAsia="pl-PL"/>
        </w:rPr>
        <w:t>centymetr;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4) dokonuje oblicz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eń szacunkowych w różnych sytuacjach życiowych;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5) waży, używa określenia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kilogram;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6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44097">
        <w:rPr>
          <w:rFonts w:ascii="Arial" w:eastAsia="Times New Roman" w:hAnsi="Arial" w:cs="Arial"/>
          <w:szCs w:val="30"/>
          <w:lang w:eastAsia="pl-PL"/>
        </w:rPr>
        <w:t>)odmierza płyny; używa określenia litr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7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wykorzystuje warcaby, szachy i inne gry plans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zowe lub logiczne do rozwijania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umiejętności myśle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nia strategicznego, logicznego,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rozumienia zasad itd.</w:t>
      </w:r>
    </w:p>
    <w:p w:rsidR="00C17758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Default="00C17758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  <w:r w:rsidRPr="00B44097">
        <w:rPr>
          <w:rFonts w:ascii="Arial" w:eastAsia="Times New Roman" w:hAnsi="Arial" w:cs="Arial"/>
          <w:b/>
          <w:sz w:val="20"/>
          <w:szCs w:val="28"/>
          <w:lang w:eastAsia="pl-PL"/>
        </w:rPr>
        <w:t>3.</w:t>
      </w:r>
      <w:r w:rsidR="00316273" w:rsidRPr="00B44097">
        <w:rPr>
          <w:rFonts w:ascii="Arial" w:eastAsia="Times New Roman" w:hAnsi="Arial" w:cs="Arial"/>
          <w:b/>
          <w:szCs w:val="30"/>
          <w:lang w:eastAsia="pl-PL"/>
        </w:rPr>
        <w:t xml:space="preserve"> Edukacja społeczna.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Osiągnięcia w zakresie rozumienia środowiska społecznego.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identyfikuje się z grupą społeczną, do której należy: rodzina, klasa w szkole,</w:t>
      </w:r>
      <w:r w:rsidR="00AD4FA4">
        <w:rPr>
          <w:rFonts w:ascii="Arial" w:eastAsia="Times New Roman" w:hAnsi="Arial" w:cs="Arial"/>
          <w:szCs w:val="30"/>
          <w:lang w:eastAsia="pl-PL"/>
        </w:rPr>
        <w:t xml:space="preserve"> </w:t>
      </w:r>
      <w:r w:rsidR="00C17758" w:rsidRPr="00B44097">
        <w:rPr>
          <w:rFonts w:ascii="Arial" w:eastAsia="Times New Roman" w:hAnsi="Arial" w:cs="Arial"/>
          <w:szCs w:val="30"/>
          <w:lang w:eastAsia="pl-PL"/>
        </w:rPr>
        <w:t xml:space="preserve">społeczność </w:t>
      </w:r>
      <w:r w:rsidRPr="00B44097">
        <w:rPr>
          <w:rFonts w:ascii="Arial" w:eastAsia="Times New Roman" w:hAnsi="Arial" w:cs="Arial"/>
          <w:szCs w:val="30"/>
          <w:lang w:eastAsia="pl-PL"/>
        </w:rPr>
        <w:t>lokalna, n</w:t>
      </w:r>
      <w:r w:rsidR="00C17758" w:rsidRPr="00B44097">
        <w:rPr>
          <w:rFonts w:ascii="Arial" w:eastAsia="Times New Roman" w:hAnsi="Arial" w:cs="Arial"/>
          <w:szCs w:val="30"/>
          <w:lang w:eastAsia="pl-PL"/>
        </w:rPr>
        <w:t xml:space="preserve">aród; respektuje normy i reguły </w:t>
      </w:r>
      <w:r w:rsidRPr="00B44097">
        <w:rPr>
          <w:rFonts w:ascii="Arial" w:eastAsia="Times New Roman" w:hAnsi="Arial" w:cs="Arial"/>
          <w:szCs w:val="30"/>
          <w:lang w:eastAsia="pl-PL"/>
        </w:rPr>
        <w:t>postępowania w tych grupach;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2) wie, że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wszyscy lud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zie posiadają prawa i obowiązki; przestrzega ich i stosuje je w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codziennym życiu;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3) przyjmuje konsekwencje swojego uczestnictwa w grupie i własnego w niej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="00C17758" w:rsidRPr="00B44097">
        <w:rPr>
          <w:rFonts w:ascii="Arial" w:eastAsia="Times New Roman" w:hAnsi="Arial" w:cs="Arial"/>
          <w:szCs w:val="30"/>
          <w:lang w:eastAsia="pl-PL"/>
        </w:rPr>
        <w:t xml:space="preserve">postępowania </w:t>
      </w:r>
      <w:r w:rsidRPr="00B44097">
        <w:rPr>
          <w:rFonts w:ascii="Arial" w:eastAsia="Times New Roman" w:hAnsi="Arial" w:cs="Arial"/>
          <w:szCs w:val="30"/>
          <w:lang w:eastAsia="pl-PL"/>
        </w:rPr>
        <w:t>w odn</w:t>
      </w:r>
      <w:r w:rsidR="00C17758" w:rsidRPr="00B44097">
        <w:rPr>
          <w:rFonts w:ascii="Arial" w:eastAsia="Times New Roman" w:hAnsi="Arial" w:cs="Arial"/>
          <w:szCs w:val="30"/>
          <w:lang w:eastAsia="pl-PL"/>
        </w:rPr>
        <w:t>iesieniu do przyjętych norm i z</w:t>
      </w:r>
      <w:r w:rsidRPr="00B44097">
        <w:rPr>
          <w:rFonts w:ascii="Arial" w:eastAsia="Times New Roman" w:hAnsi="Arial" w:cs="Arial"/>
          <w:szCs w:val="30"/>
          <w:lang w:eastAsia="pl-PL"/>
        </w:rPr>
        <w:t>asad;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4) ocenia swoje postępowanie i innych osób, odno</w:t>
      </w:r>
      <w:r w:rsidR="00C17758" w:rsidRPr="00B44097">
        <w:rPr>
          <w:rFonts w:ascii="Arial" w:eastAsia="Times New Roman" w:hAnsi="Arial" w:cs="Arial"/>
          <w:szCs w:val="30"/>
          <w:lang w:eastAsia="pl-PL"/>
        </w:rPr>
        <w:t xml:space="preserve">sząc się do poznanych wartości, </w:t>
      </w:r>
      <w:r w:rsidRPr="00B44097">
        <w:rPr>
          <w:rFonts w:ascii="Arial" w:eastAsia="Times New Roman" w:hAnsi="Arial" w:cs="Arial"/>
          <w:szCs w:val="30"/>
          <w:lang w:eastAsia="pl-PL"/>
        </w:rPr>
        <w:t>takich jak: godność, honor, sprawiedliwość, o</w:t>
      </w:r>
      <w:r w:rsidR="00C17758" w:rsidRPr="00B44097">
        <w:rPr>
          <w:rFonts w:ascii="Arial" w:eastAsia="Times New Roman" w:hAnsi="Arial" w:cs="Arial"/>
          <w:szCs w:val="30"/>
          <w:lang w:eastAsia="pl-PL"/>
        </w:rPr>
        <w:t xml:space="preserve">bowiązkowość, odpowiedzialność, przyjaźń, </w:t>
      </w:r>
      <w:r w:rsidRPr="00B44097">
        <w:rPr>
          <w:rFonts w:ascii="Arial" w:eastAsia="Times New Roman" w:hAnsi="Arial" w:cs="Arial"/>
          <w:szCs w:val="30"/>
          <w:lang w:eastAsia="pl-PL"/>
        </w:rPr>
        <w:t>życzliwość, umiar, powściągl</w:t>
      </w:r>
      <w:r w:rsidR="00C17758" w:rsidRPr="00B44097">
        <w:rPr>
          <w:rFonts w:ascii="Arial" w:eastAsia="Times New Roman" w:hAnsi="Arial" w:cs="Arial"/>
          <w:szCs w:val="30"/>
          <w:lang w:eastAsia="pl-PL"/>
        </w:rPr>
        <w:t xml:space="preserve">iwość, pomoc, zadośćuczynienie, przepraszanie, uznanie, </w:t>
      </w:r>
      <w:r w:rsidRPr="00B44097">
        <w:rPr>
          <w:rFonts w:ascii="Arial" w:eastAsia="Times New Roman" w:hAnsi="Arial" w:cs="Arial"/>
          <w:szCs w:val="30"/>
          <w:lang w:eastAsia="pl-PL"/>
        </w:rPr>
        <w:t>uczciwość, wdzięczność oraz inne, resp</w:t>
      </w:r>
      <w:r w:rsidR="00C17758" w:rsidRPr="00B44097">
        <w:rPr>
          <w:rFonts w:ascii="Arial" w:eastAsia="Times New Roman" w:hAnsi="Arial" w:cs="Arial"/>
          <w:szCs w:val="30"/>
          <w:lang w:eastAsia="pl-PL"/>
        </w:rPr>
        <w:t xml:space="preserve">ektowane przez </w:t>
      </w:r>
      <w:r w:rsidRPr="00B44097">
        <w:rPr>
          <w:rFonts w:ascii="Arial" w:eastAsia="Times New Roman" w:hAnsi="Arial" w:cs="Arial"/>
          <w:szCs w:val="30"/>
          <w:lang w:eastAsia="pl-PL"/>
        </w:rPr>
        <w:t>środowisko szkolne;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5) przedstawia siebie i grupę, do której należy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 xml:space="preserve">; 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6) opowiada wybrane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ciekawostki historyczne dotyczące reg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ionu, kraju, wyróżniając w nich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postaci fikcyjne i realne;</w:t>
      </w:r>
    </w:p>
    <w:p w:rsidR="00316273" w:rsidRPr="00B44097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lastRenderedPageBreak/>
        <w:t>7) szanuje zwycz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aje i tradycje różnych grup społe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cznych i narodów, przedstawia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i porównuje zwyczaje ludzi, np. dotyczące św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iąt w różnych regionach Polski, a także w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różnych krajach;</w:t>
      </w:r>
    </w:p>
    <w:p w:rsidR="00316273" w:rsidRDefault="00C17758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8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wykorzystuje pracę z</w:t>
      </w:r>
      <w:r w:rsidRPr="00B44097">
        <w:rPr>
          <w:rFonts w:ascii="Arial" w:eastAsia="Times New Roman" w:hAnsi="Arial" w:cs="Arial"/>
          <w:szCs w:val="30"/>
          <w:lang w:eastAsia="pl-PL"/>
        </w:rPr>
        <w:t>espołową w procesie uczenia się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CD40AA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Osi</w:t>
      </w:r>
      <w:r w:rsidR="00C17758" w:rsidRPr="00B44097">
        <w:rPr>
          <w:rFonts w:ascii="Arial" w:eastAsia="Times New Roman" w:hAnsi="Arial" w:cs="Arial"/>
          <w:i/>
          <w:szCs w:val="30"/>
          <w:lang w:eastAsia="pl-PL"/>
        </w:rPr>
        <w:t xml:space="preserve">ągnięcia w zakresie orientacji </w:t>
      </w:r>
      <w:r w:rsidR="00CD40AA" w:rsidRPr="00B44097">
        <w:rPr>
          <w:rFonts w:ascii="Arial" w:eastAsia="Times New Roman" w:hAnsi="Arial" w:cs="Arial"/>
          <w:i/>
          <w:szCs w:val="30"/>
          <w:lang w:eastAsia="pl-PL"/>
        </w:rPr>
        <w:t>w czasie historycznym</w:t>
      </w:r>
      <w:r w:rsidRPr="00B44097">
        <w:rPr>
          <w:rFonts w:ascii="Arial" w:eastAsia="Times New Roman" w:hAnsi="Arial" w:cs="Arial"/>
          <w:i/>
          <w:szCs w:val="30"/>
          <w:lang w:eastAsia="pl-PL"/>
        </w:rPr>
        <w:t xml:space="preserve">. 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opowiada o legendarnym powstaniu państwa polskiego, wyjaśnia związek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>legendy z pow</w:t>
      </w:r>
      <w:r w:rsidRPr="00B44097">
        <w:rPr>
          <w:rFonts w:ascii="Arial" w:eastAsia="Times New Roman" w:hAnsi="Arial" w:cs="Arial"/>
          <w:szCs w:val="30"/>
          <w:lang w:eastAsia="pl-PL"/>
        </w:rPr>
        <w:t>staniem godła i barw narodowych;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r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>ozpoznaje: godło, flagę (barwy), hymn narodowy</w:t>
      </w:r>
      <w:r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3) uczestniczy w święta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ch narodowych i innych ważnych </w:t>
      </w:r>
      <w:r w:rsidRPr="00B44097">
        <w:rPr>
          <w:rFonts w:ascii="Arial" w:eastAsia="Times New Roman" w:hAnsi="Arial" w:cs="Arial"/>
          <w:szCs w:val="30"/>
          <w:lang w:eastAsia="pl-PL"/>
        </w:rPr>
        <w:t>dniach pamięci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narodowej; 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zachowuje </w:t>
      </w:r>
      <w:r w:rsidRPr="00B44097">
        <w:rPr>
          <w:rFonts w:ascii="Arial" w:eastAsia="Times New Roman" w:hAnsi="Arial" w:cs="Arial"/>
          <w:szCs w:val="30"/>
          <w:lang w:eastAsia="pl-PL"/>
        </w:rPr>
        <w:t>s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>ię godnie i z szacunkiem podcza</w:t>
      </w:r>
      <w:r w:rsidRPr="00B44097">
        <w:rPr>
          <w:rFonts w:ascii="Arial" w:eastAsia="Times New Roman" w:hAnsi="Arial" w:cs="Arial"/>
          <w:szCs w:val="30"/>
          <w:lang w:eastAsia="pl-PL"/>
        </w:rPr>
        <w:t>s śpiewania lub słuchania hymnu;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4) roz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>poznaje i nazywa patrona szkoły</w:t>
      </w:r>
      <w:r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CD40AA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Default="00CD40AA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  <w:r w:rsidRPr="00B44097">
        <w:rPr>
          <w:rFonts w:ascii="Arial" w:eastAsia="Times New Roman" w:hAnsi="Arial" w:cs="Arial"/>
          <w:b/>
          <w:szCs w:val="30"/>
          <w:lang w:eastAsia="pl-PL"/>
        </w:rPr>
        <w:t>4</w:t>
      </w:r>
      <w:r w:rsidR="00316273" w:rsidRPr="00B44097">
        <w:rPr>
          <w:rFonts w:ascii="Arial" w:eastAsia="Times New Roman" w:hAnsi="Arial" w:cs="Arial"/>
          <w:b/>
          <w:szCs w:val="30"/>
          <w:lang w:eastAsia="pl-PL"/>
        </w:rPr>
        <w:t>. Edukacja przyrodnicza.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 xml:space="preserve">Osiągnięcia w zakresie rozumienia środowiska przyrodniczego. 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rozpoznaje popul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arne gatunki roślin i z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wierząt, w tym zwierząt hodowlanych, a także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gatunki objęte ochroną;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2) rozpoznaje i wyróżnia podstawowe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cechy ekosystemów, ta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kich jak: łąka, jezioro, rzeka, morze, pole, staw, las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3) rozpoznaje wybran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e zwierzęta i rośliny, których </w:t>
      </w:r>
      <w:r w:rsidRPr="00B44097">
        <w:rPr>
          <w:rFonts w:ascii="Arial" w:eastAsia="Times New Roman" w:hAnsi="Arial" w:cs="Arial"/>
          <w:szCs w:val="30"/>
          <w:lang w:eastAsia="pl-PL"/>
        </w:rPr>
        <w:t>w naturalnych warun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kach nie spotyka się </w:t>
      </w:r>
      <w:r w:rsidRPr="00B44097">
        <w:rPr>
          <w:rFonts w:ascii="Arial" w:eastAsia="Times New Roman" w:hAnsi="Arial" w:cs="Arial"/>
          <w:szCs w:val="30"/>
          <w:lang w:eastAsia="pl-PL"/>
        </w:rPr>
        <w:t>w polskim środowisku przyrodniczym;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 prowadzi proste hodowle roślin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5) chroni przyrodę;</w:t>
      </w:r>
    </w:p>
    <w:p w:rsidR="00316273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6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segreguje odpady i ma świadomość przyczyn i skutków takiego postępowania.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Osiągnięcia w za</w:t>
      </w:r>
      <w:r w:rsidR="00CD40AA" w:rsidRPr="00B44097">
        <w:rPr>
          <w:rFonts w:ascii="Arial" w:eastAsia="Times New Roman" w:hAnsi="Arial" w:cs="Arial"/>
          <w:i/>
          <w:szCs w:val="30"/>
          <w:lang w:eastAsia="pl-PL"/>
        </w:rPr>
        <w:t>kresie funkcji życiowych człowi</w:t>
      </w:r>
      <w:r w:rsidRPr="00B44097">
        <w:rPr>
          <w:rFonts w:ascii="Arial" w:eastAsia="Times New Roman" w:hAnsi="Arial" w:cs="Arial"/>
          <w:i/>
          <w:szCs w:val="30"/>
          <w:lang w:eastAsia="pl-PL"/>
        </w:rPr>
        <w:t>eka, ochrony zd</w:t>
      </w:r>
      <w:r w:rsidR="00CD40AA" w:rsidRPr="00B44097">
        <w:rPr>
          <w:rFonts w:ascii="Arial" w:eastAsia="Times New Roman" w:hAnsi="Arial" w:cs="Arial"/>
          <w:i/>
          <w:szCs w:val="30"/>
          <w:lang w:eastAsia="pl-PL"/>
        </w:rPr>
        <w:t xml:space="preserve">rowia, bezpieczeństwa </w:t>
      </w:r>
      <w:r w:rsidRPr="00B44097">
        <w:rPr>
          <w:rFonts w:ascii="Arial" w:eastAsia="Times New Roman" w:hAnsi="Arial" w:cs="Arial"/>
          <w:i/>
          <w:szCs w:val="30"/>
          <w:lang w:eastAsia="pl-PL"/>
        </w:rPr>
        <w:t>i odpoczynku.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1) przedstawia charakterystykę wybranych zajęć i 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zawodów ludzi znanych z miejsca </w:t>
      </w:r>
      <w:r w:rsidRPr="00B44097">
        <w:rPr>
          <w:rFonts w:ascii="Arial" w:eastAsia="Times New Roman" w:hAnsi="Arial" w:cs="Arial"/>
          <w:szCs w:val="30"/>
          <w:lang w:eastAsia="pl-PL"/>
        </w:rPr>
        <w:t>zamieszkania oraz zawodów użyteczności pu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blicznej: nauczyciel, żołnierz, </w:t>
      </w:r>
      <w:r w:rsidRPr="00B44097">
        <w:rPr>
          <w:rFonts w:ascii="Arial" w:eastAsia="Times New Roman" w:hAnsi="Arial" w:cs="Arial"/>
          <w:szCs w:val="30"/>
          <w:lang w:eastAsia="pl-PL"/>
        </w:rPr>
        <w:t>policjant, st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rażak, lekarz, pielęgniarz czy </w:t>
      </w:r>
      <w:r w:rsidRPr="00B44097">
        <w:rPr>
          <w:rFonts w:ascii="Arial" w:eastAsia="Times New Roman" w:hAnsi="Arial" w:cs="Arial"/>
          <w:szCs w:val="30"/>
          <w:lang w:eastAsia="pl-PL"/>
        </w:rPr>
        <w:t>leśnik, a pona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>dto rozumie istotę pracy w służbach mundurowych i medycznych;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2) posługuje się numerami telefonów alarmowych, formułuje komunikat 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– </w:t>
      </w:r>
      <w:r w:rsidRPr="00B44097">
        <w:rPr>
          <w:rFonts w:ascii="Arial" w:eastAsia="Times New Roman" w:hAnsi="Arial" w:cs="Arial"/>
          <w:szCs w:val="30"/>
          <w:lang w:eastAsia="pl-PL"/>
        </w:rPr>
        <w:t>wezwanie o pomoc: Policji, Pogotowia Ratunkowego, Straży Pożarnej;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reaguje s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tosownym zachowaniem w sytuacji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zagrożen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ia bezpieczeństwa, zdrowia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jego lub innej osoby;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 xml:space="preserve">) ubiera </w:t>
      </w:r>
      <w:r w:rsidRPr="00B44097">
        <w:rPr>
          <w:rFonts w:ascii="Arial" w:eastAsia="Times New Roman" w:hAnsi="Arial" w:cs="Arial"/>
          <w:szCs w:val="30"/>
          <w:lang w:eastAsia="pl-PL"/>
        </w:rPr>
        <w:t>się odpowiednio do stanu pogody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5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 xml:space="preserve">) rozróżnia podstawowe znaki drogowe, stosuje 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przepisy bezpieczeństwa w ruchu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drogowym i miejscach publicznych; przestrzega zasad zachowania się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44097">
        <w:rPr>
          <w:rFonts w:ascii="Arial" w:eastAsia="Times New Roman" w:hAnsi="Arial" w:cs="Arial"/>
          <w:szCs w:val="30"/>
          <w:lang w:eastAsia="pl-PL"/>
        </w:rPr>
        <w:t>w środkac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h publicznego transportu zbiorowego;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6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stosuje się d</w:t>
      </w:r>
      <w:r w:rsidRPr="00B44097">
        <w:rPr>
          <w:rFonts w:ascii="Arial" w:eastAsia="Times New Roman" w:hAnsi="Arial" w:cs="Arial"/>
          <w:szCs w:val="30"/>
          <w:lang w:eastAsia="pl-PL"/>
        </w:rPr>
        <w:t>o zasad bezpieczeństwa w szkole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7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ma świadomość, iż nieodpowiedzialne korzys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tanie z technologii ma wpływ na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utratę zdrowia człowieka;</w:t>
      </w:r>
    </w:p>
    <w:p w:rsidR="00316273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8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ma świadomość pozytywnego znaczen</w:t>
      </w:r>
      <w:r w:rsidRPr="00B44097">
        <w:rPr>
          <w:rFonts w:ascii="Arial" w:eastAsia="Times New Roman" w:hAnsi="Arial" w:cs="Arial"/>
          <w:szCs w:val="30"/>
          <w:lang w:eastAsia="pl-PL"/>
        </w:rPr>
        <w:t>ia technologii w życiu człowiek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a.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CD40AA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Osiągnięcia w zakresie rozum</w:t>
      </w:r>
      <w:r w:rsidR="00CD40AA" w:rsidRPr="00B44097">
        <w:rPr>
          <w:rFonts w:ascii="Arial" w:eastAsia="Times New Roman" w:hAnsi="Arial" w:cs="Arial"/>
          <w:i/>
          <w:szCs w:val="30"/>
          <w:lang w:eastAsia="pl-PL"/>
        </w:rPr>
        <w:t>ienia przestrzeni geograficznej</w:t>
      </w:r>
      <w:r w:rsidRPr="00B44097">
        <w:rPr>
          <w:rFonts w:ascii="Arial" w:eastAsia="Times New Roman" w:hAnsi="Arial" w:cs="Arial"/>
          <w:i/>
          <w:szCs w:val="30"/>
          <w:lang w:eastAsia="pl-PL"/>
        </w:rPr>
        <w:t>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1) określa nazwę i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położenie sw</w:t>
      </w:r>
      <w:r w:rsidRPr="00B44097">
        <w:rPr>
          <w:rFonts w:ascii="Arial" w:eastAsia="Times New Roman" w:hAnsi="Arial" w:cs="Arial"/>
          <w:szCs w:val="30"/>
          <w:lang w:eastAsia="pl-PL"/>
        </w:rPr>
        <w:t>ojej miejscowości oraz okolicy, charakterystyczne miejsca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wskazuje na mapie fizycznej Polski jej granice, główne miasta, rzeki;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wymienia nazw</w:t>
      </w:r>
      <w:r w:rsidRPr="00B44097">
        <w:rPr>
          <w:rFonts w:ascii="Arial" w:eastAsia="Times New Roman" w:hAnsi="Arial" w:cs="Arial"/>
          <w:szCs w:val="30"/>
          <w:lang w:eastAsia="pl-PL"/>
        </w:rPr>
        <w:t>ę stol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icy Polski i charakterystyc</w:t>
      </w:r>
      <w:r w:rsidRPr="00B44097">
        <w:rPr>
          <w:rFonts w:ascii="Arial" w:eastAsia="Times New Roman" w:hAnsi="Arial" w:cs="Arial"/>
          <w:szCs w:val="30"/>
          <w:lang w:eastAsia="pl-PL"/>
        </w:rPr>
        <w:t>zne obiekty, wyjaśnia znaczenie</w:t>
      </w:r>
      <w:r w:rsidR="000E1D43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stolicy dla całego kraju, wskazuje na mapie jej położenie;</w:t>
      </w:r>
    </w:p>
    <w:p w:rsidR="00CD40AA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Default="00CD40AA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  <w:r w:rsidRPr="00B44097">
        <w:rPr>
          <w:rFonts w:ascii="Arial" w:eastAsia="Times New Roman" w:hAnsi="Arial" w:cs="Arial"/>
          <w:b/>
          <w:szCs w:val="30"/>
          <w:lang w:eastAsia="pl-PL"/>
        </w:rPr>
        <w:t>5</w:t>
      </w:r>
      <w:r w:rsidR="00316273" w:rsidRPr="00B44097">
        <w:rPr>
          <w:rFonts w:ascii="Arial" w:eastAsia="Times New Roman" w:hAnsi="Arial" w:cs="Arial"/>
          <w:b/>
          <w:szCs w:val="30"/>
          <w:lang w:eastAsia="pl-PL"/>
        </w:rPr>
        <w:t>. Edukacja plastyczna.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Osiągnięcia w zakresie percepcji wizualnej, obserwacji i doświadczeń.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wyróżnia w obrazach, ilustr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>acjach</w:t>
      </w:r>
      <w:r w:rsidRPr="00B44097">
        <w:rPr>
          <w:rFonts w:ascii="Arial" w:eastAsia="Times New Roman" w:hAnsi="Arial" w:cs="Arial"/>
          <w:szCs w:val="30"/>
          <w:lang w:eastAsia="pl-PL"/>
        </w:rPr>
        <w:t>, impresjach plastycznych, plakatach, na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44097">
        <w:rPr>
          <w:rFonts w:ascii="Arial" w:eastAsia="Times New Roman" w:hAnsi="Arial" w:cs="Arial"/>
          <w:szCs w:val="30"/>
          <w:lang w:eastAsia="pl-PL"/>
        </w:rPr>
        <w:t>fotografiach: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a) kształty obiektów 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b) wielkości i proporcje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c) barwę, walor różnych barw, różnice wa</w:t>
      </w:r>
      <w:r w:rsidR="000E1D43" w:rsidRPr="00B44097">
        <w:rPr>
          <w:rFonts w:ascii="Arial" w:eastAsia="Times New Roman" w:hAnsi="Arial" w:cs="Arial"/>
          <w:szCs w:val="30"/>
          <w:lang w:eastAsia="pl-PL"/>
        </w:rPr>
        <w:t xml:space="preserve">lorowe w zakresie jednej barwy, </w:t>
      </w:r>
      <w:r w:rsidRPr="00B44097">
        <w:rPr>
          <w:rFonts w:ascii="Arial" w:eastAsia="Times New Roman" w:hAnsi="Arial" w:cs="Arial"/>
          <w:szCs w:val="30"/>
          <w:lang w:eastAsia="pl-PL"/>
        </w:rPr>
        <w:t>fakturę,</w:t>
      </w:r>
    </w:p>
    <w:p w:rsidR="00316273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d) cechy charakterystyczne i indywidualne ludzi w zależności od wi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>eku, pł</w:t>
      </w:r>
      <w:r w:rsidRPr="00B44097">
        <w:rPr>
          <w:rFonts w:ascii="Arial" w:eastAsia="Times New Roman" w:hAnsi="Arial" w:cs="Arial"/>
          <w:szCs w:val="30"/>
          <w:lang w:eastAsia="pl-PL"/>
        </w:rPr>
        <w:t>ci,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44097">
        <w:rPr>
          <w:rFonts w:ascii="Arial" w:eastAsia="Times New Roman" w:hAnsi="Arial" w:cs="Arial"/>
          <w:szCs w:val="30"/>
          <w:lang w:eastAsia="pl-PL"/>
        </w:rPr>
        <w:t>typu budowy; cechy charakterystycz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>ne zwierząt, różnice w budowie,</w:t>
      </w:r>
      <w:r w:rsidR="000E1D43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44097">
        <w:rPr>
          <w:rFonts w:ascii="Arial" w:eastAsia="Times New Roman" w:hAnsi="Arial" w:cs="Arial"/>
          <w:szCs w:val="30"/>
          <w:lang w:eastAsia="pl-PL"/>
        </w:rPr>
        <w:t>kształcie, ubarwieniu, sposobach poruszania się;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lastRenderedPageBreak/>
        <w:t>Osiągnięcia w zakresie działalności ekspresji twórczej.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1) rysuje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różnymi przyborami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m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aluje farbami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3) wydziera, wyci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na, </w:t>
      </w:r>
      <w:r w:rsidRPr="00B44097">
        <w:rPr>
          <w:rFonts w:ascii="Arial" w:eastAsia="Times New Roman" w:hAnsi="Arial" w:cs="Arial"/>
          <w:szCs w:val="30"/>
          <w:lang w:eastAsia="pl-PL"/>
        </w:rPr>
        <w:t>składa, przylepia, wykorzystując gazetę, papier kolorowy,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44097">
        <w:rPr>
          <w:rFonts w:ascii="Arial" w:eastAsia="Times New Roman" w:hAnsi="Arial" w:cs="Arial"/>
          <w:szCs w:val="30"/>
          <w:lang w:eastAsia="pl-PL"/>
        </w:rPr>
        <w:t>makulaturę, karton, ścinki tekstylne itp.;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4) modeluje (lepi i konstruuje) plasteliny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5) wykonuje prace, proste rekwizyty potrzebne do a</w:t>
      </w:r>
      <w:r w:rsidR="000E1D43" w:rsidRPr="00B44097">
        <w:rPr>
          <w:rFonts w:ascii="Arial" w:eastAsia="Times New Roman" w:hAnsi="Arial" w:cs="Arial"/>
          <w:szCs w:val="30"/>
          <w:lang w:eastAsia="pl-PL"/>
        </w:rPr>
        <w:t xml:space="preserve">ktywności artystycznej i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naukowej;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6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wykonuje prace i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 impresj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e plastyczne jako for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my przekazania i przedstawienia uczuć,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 xml:space="preserve">nastrojów i </w:t>
      </w:r>
      <w:proofErr w:type="spellStart"/>
      <w:r w:rsidR="00316273" w:rsidRPr="00B44097">
        <w:rPr>
          <w:rFonts w:ascii="Arial" w:eastAsia="Times New Roman" w:hAnsi="Arial" w:cs="Arial"/>
          <w:szCs w:val="30"/>
          <w:lang w:eastAsia="pl-PL"/>
        </w:rPr>
        <w:t>zachowań</w:t>
      </w:r>
      <w:proofErr w:type="spellEnd"/>
      <w:r w:rsidR="00316273" w:rsidRPr="00B44097">
        <w:rPr>
          <w:rFonts w:ascii="Arial" w:eastAsia="Times New Roman" w:hAnsi="Arial" w:cs="Arial"/>
          <w:szCs w:val="30"/>
          <w:lang w:eastAsia="pl-PL"/>
        </w:rPr>
        <w:t xml:space="preserve"> (np. prezent, zaproszenie);</w:t>
      </w:r>
    </w:p>
    <w:p w:rsidR="00CD40AA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7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 xml:space="preserve">) ilustruje sceny i sytuacje (realne i fantastyczne) 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inspirowane wyobraźnią, baśnią, opowiadaniem i muzyką; 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Osiągnięcia w zakresie rec</w:t>
      </w:r>
      <w:r w:rsidR="00CD40AA" w:rsidRPr="00B44097">
        <w:rPr>
          <w:rFonts w:ascii="Arial" w:eastAsia="Times New Roman" w:hAnsi="Arial" w:cs="Arial"/>
          <w:i/>
          <w:szCs w:val="30"/>
          <w:lang w:eastAsia="pl-PL"/>
        </w:rPr>
        <w:t xml:space="preserve">epcji sztuk </w:t>
      </w:r>
      <w:r w:rsidRPr="00B44097">
        <w:rPr>
          <w:rFonts w:ascii="Arial" w:eastAsia="Times New Roman" w:hAnsi="Arial" w:cs="Arial"/>
          <w:i/>
          <w:szCs w:val="30"/>
          <w:lang w:eastAsia="pl-PL"/>
        </w:rPr>
        <w:t>plastycznych.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nazywa dziedziny sztuk plas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>tycznych, np. malarstwo, rzeźbę</w:t>
      </w:r>
      <w:r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rozpoznaje i nazywa podstawowe ga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>tunki dzieł malarskich: pejzaż, portret</w:t>
      </w:r>
      <w:r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CD40AA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Default="00CD40AA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  <w:r w:rsidRPr="00B44097">
        <w:rPr>
          <w:rFonts w:ascii="Arial" w:eastAsia="Times New Roman" w:hAnsi="Arial" w:cs="Arial"/>
          <w:b/>
          <w:sz w:val="20"/>
          <w:szCs w:val="28"/>
          <w:lang w:eastAsia="pl-PL"/>
        </w:rPr>
        <w:t>5</w:t>
      </w:r>
      <w:r w:rsidR="00316273" w:rsidRPr="00B44097">
        <w:rPr>
          <w:rFonts w:ascii="Arial" w:eastAsia="Times New Roman" w:hAnsi="Arial" w:cs="Arial"/>
          <w:b/>
          <w:szCs w:val="30"/>
          <w:lang w:eastAsia="pl-PL"/>
        </w:rPr>
        <w:t>. Edukacja techniczna.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Osiągnięcia w zakresie organizacji pracy.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pl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>anuje i realizuje wł</w:t>
      </w:r>
      <w:r w:rsidRPr="00B44097">
        <w:rPr>
          <w:rFonts w:ascii="Arial" w:eastAsia="Times New Roman" w:hAnsi="Arial" w:cs="Arial"/>
          <w:szCs w:val="30"/>
          <w:lang w:eastAsia="pl-PL"/>
        </w:rPr>
        <w:t>a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>sne projekty/prace; realizując te projekty/prace współdziała</w:t>
      </w:r>
      <w:r w:rsidR="000E1D43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44097">
        <w:rPr>
          <w:rFonts w:ascii="Arial" w:eastAsia="Times New Roman" w:hAnsi="Arial" w:cs="Arial"/>
          <w:szCs w:val="30"/>
          <w:lang w:eastAsia="pl-PL"/>
        </w:rPr>
        <w:t>w grupie;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2)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zachowuje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 ład i porządek w miejscu pracy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3) organizuje swoją pracę; 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Osiągnięcia w zakresie znajomości informacji technicznej, materiałów i technolo</w:t>
      </w:r>
      <w:r w:rsidR="00CD40AA" w:rsidRPr="00B44097">
        <w:rPr>
          <w:rFonts w:ascii="Arial" w:eastAsia="Times New Roman" w:hAnsi="Arial" w:cs="Arial"/>
          <w:i/>
          <w:szCs w:val="30"/>
          <w:lang w:eastAsia="pl-PL"/>
        </w:rPr>
        <w:t xml:space="preserve">gii </w:t>
      </w:r>
      <w:r w:rsidRPr="00B44097">
        <w:rPr>
          <w:rFonts w:ascii="Arial" w:eastAsia="Times New Roman" w:hAnsi="Arial" w:cs="Arial"/>
          <w:i/>
          <w:szCs w:val="30"/>
          <w:lang w:eastAsia="pl-PL"/>
        </w:rPr>
        <w:t>wytwarzania.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wykonuje przedmioty użytkowe, w tym dekoracyjne i modele techniczne: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a) z zastosowaniem połączeń nierozłącznych: sklejanie klejem, wiązanie,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szycie lub </w:t>
      </w:r>
      <w:r w:rsidRPr="00B44097">
        <w:rPr>
          <w:rFonts w:ascii="Arial" w:eastAsia="Times New Roman" w:hAnsi="Arial" w:cs="Arial"/>
          <w:szCs w:val="30"/>
          <w:lang w:eastAsia="pl-PL"/>
        </w:rPr>
        <w:t>zszywanie zszywkami, sklejanie taśmą itp.,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b) używając połączeń rozłącznych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>: spinanie spinaczami biur</w:t>
      </w:r>
      <w:r w:rsidRPr="00B44097">
        <w:rPr>
          <w:rFonts w:ascii="Arial" w:eastAsia="Times New Roman" w:hAnsi="Arial" w:cs="Arial"/>
          <w:szCs w:val="30"/>
          <w:lang w:eastAsia="pl-PL"/>
        </w:rPr>
        <w:t>owymi, wiązanie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sznurkiem lub </w:t>
      </w:r>
      <w:r w:rsidRPr="00B44097">
        <w:rPr>
          <w:rFonts w:ascii="Arial" w:eastAsia="Times New Roman" w:hAnsi="Arial" w:cs="Arial"/>
          <w:szCs w:val="30"/>
          <w:lang w:eastAsia="pl-PL"/>
        </w:rPr>
        <w:t>wstążką ozdobną,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c) bez użycia kleju, taśm, zszywek, np. wybrane modele technik origami,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modele kartonowe </w:t>
      </w:r>
      <w:r w:rsidRPr="00B44097">
        <w:rPr>
          <w:rFonts w:ascii="Arial" w:eastAsia="Times New Roman" w:hAnsi="Arial" w:cs="Arial"/>
          <w:szCs w:val="30"/>
          <w:lang w:eastAsia="pl-PL"/>
        </w:rPr>
        <w:t>nacinane,</w:t>
      </w:r>
    </w:p>
    <w:p w:rsidR="00316273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wykonuje przedmiot/mo</w:t>
      </w:r>
      <w:r w:rsidRPr="00B44097">
        <w:rPr>
          <w:rFonts w:ascii="Arial" w:eastAsia="Times New Roman" w:hAnsi="Arial" w:cs="Arial"/>
          <w:szCs w:val="30"/>
          <w:lang w:eastAsia="pl-PL"/>
        </w:rPr>
        <w:t>del/pracę według własnego planu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B44097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Osiągnięcia w zakresie</w:t>
      </w:r>
      <w:r w:rsidR="00CD40AA" w:rsidRPr="00B44097">
        <w:rPr>
          <w:rFonts w:ascii="Arial" w:eastAsia="Times New Roman" w:hAnsi="Arial" w:cs="Arial"/>
          <w:i/>
          <w:szCs w:val="30"/>
          <w:lang w:eastAsia="pl-PL"/>
        </w:rPr>
        <w:t xml:space="preserve"> stosowania narzędzi i obsługi urządzeń technicznych.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1) wyjaśnia działanie i funkcję urządzeń wykorzystywanych w gospodarstwie domowym i w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szkole;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posługuje się bezpiecznie pr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ostymi narzędziami pomiarowymi, urządzeniami z 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gospodarstwa domowego, 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a także urządzeniami dostępnymi </w:t>
      </w:r>
      <w:r w:rsidRPr="00B44097">
        <w:rPr>
          <w:rFonts w:ascii="Arial" w:eastAsia="Times New Roman" w:hAnsi="Arial" w:cs="Arial"/>
          <w:szCs w:val="30"/>
          <w:lang w:eastAsia="pl-PL"/>
        </w:rPr>
        <w:t>w szkole.</w:t>
      </w:r>
    </w:p>
    <w:p w:rsidR="00CD40AA" w:rsidRPr="00B44097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Default="00CD40AA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  <w:r w:rsidRPr="00B44097">
        <w:rPr>
          <w:rFonts w:ascii="Arial" w:eastAsia="Times New Roman" w:hAnsi="Arial" w:cs="Arial"/>
          <w:b/>
          <w:szCs w:val="30"/>
          <w:lang w:eastAsia="pl-PL"/>
        </w:rPr>
        <w:t>7.</w:t>
      </w:r>
      <w:r w:rsidR="00316273" w:rsidRPr="00B44097">
        <w:rPr>
          <w:rFonts w:ascii="Arial" w:eastAsia="Times New Roman" w:hAnsi="Arial" w:cs="Arial"/>
          <w:b/>
          <w:szCs w:val="30"/>
          <w:lang w:eastAsia="pl-PL"/>
        </w:rPr>
        <w:t xml:space="preserve"> Edukacja informatyczna.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 xml:space="preserve">Osiągnięcia w zakresie rozumienia, analizowania i rozwiązywania problemów. 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układa w logicznym porządku: obrazki, proste teksty,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 proste polecenia (instrukcje) </w:t>
      </w:r>
      <w:r w:rsidRPr="00B44097">
        <w:rPr>
          <w:rFonts w:ascii="Arial" w:eastAsia="Times New Roman" w:hAnsi="Arial" w:cs="Arial"/>
          <w:szCs w:val="30"/>
          <w:lang w:eastAsia="pl-PL"/>
        </w:rPr>
        <w:t>składające</w:t>
      </w:r>
      <w:r w:rsidR="00CD40AA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44097">
        <w:rPr>
          <w:rFonts w:ascii="Arial" w:eastAsia="Times New Roman" w:hAnsi="Arial" w:cs="Arial"/>
          <w:szCs w:val="30"/>
          <w:lang w:eastAsia="pl-PL"/>
        </w:rPr>
        <w:t>się m.in. na codzienne czynności;</w:t>
      </w:r>
    </w:p>
    <w:p w:rsidR="00316273" w:rsidRDefault="00CD40AA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2)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rozwiązuje zagadki i łamigłówki.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Osiągnięcia w zakresie programowania.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486C9C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programuje wizualnie: proste sytuacje lub hist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oryjki według pomysłów własnych </w:t>
      </w:r>
      <w:r w:rsidRPr="00B44097">
        <w:rPr>
          <w:rFonts w:ascii="Arial" w:eastAsia="Times New Roman" w:hAnsi="Arial" w:cs="Arial"/>
          <w:szCs w:val="30"/>
          <w:lang w:eastAsia="pl-PL"/>
        </w:rPr>
        <w:t>i pomysłów opracowanych wspólnie z innymi uczniami,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 xml:space="preserve">Osiągnięcia </w:t>
      </w:r>
      <w:r w:rsidR="00E13111" w:rsidRPr="00B44097">
        <w:rPr>
          <w:rFonts w:ascii="Arial" w:eastAsia="Times New Roman" w:hAnsi="Arial" w:cs="Arial"/>
          <w:i/>
          <w:szCs w:val="30"/>
          <w:lang w:eastAsia="pl-PL"/>
        </w:rPr>
        <w:t xml:space="preserve">w zakresie przestrzegania prawa </w:t>
      </w:r>
      <w:r w:rsidRPr="00B44097">
        <w:rPr>
          <w:rFonts w:ascii="Arial" w:eastAsia="Times New Roman" w:hAnsi="Arial" w:cs="Arial"/>
          <w:i/>
          <w:szCs w:val="30"/>
          <w:lang w:eastAsia="pl-PL"/>
        </w:rPr>
        <w:t>i zasad bezpieczeństwa.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1) wie, jak trzeba korzystać z komputera, by nie narażać swojego zdrowia, 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>s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tosuje się do </w:t>
      </w:r>
      <w:r w:rsidRPr="00B44097">
        <w:rPr>
          <w:rFonts w:ascii="Arial" w:eastAsia="Times New Roman" w:hAnsi="Arial" w:cs="Arial"/>
          <w:szCs w:val="30"/>
          <w:lang w:eastAsia="pl-PL"/>
        </w:rPr>
        <w:t>ustalonych zasad;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rozróżnia pożądane i niepożądane zachowani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a innych osób (również uczniów) </w:t>
      </w:r>
      <w:r w:rsidRPr="00B44097">
        <w:rPr>
          <w:rFonts w:ascii="Arial" w:eastAsia="Times New Roman" w:hAnsi="Arial" w:cs="Arial"/>
          <w:szCs w:val="30"/>
          <w:lang w:eastAsia="pl-PL"/>
        </w:rPr>
        <w:t>korzystaj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ących z technologii, zwłaszcza 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w sieci </w:t>
      </w:r>
      <w:r w:rsidR="00486C9C" w:rsidRPr="00B44097">
        <w:rPr>
          <w:rFonts w:ascii="Arial" w:eastAsia="Times New Roman" w:hAnsi="Arial" w:cs="Arial"/>
          <w:szCs w:val="30"/>
          <w:lang w:eastAsia="pl-PL"/>
        </w:rPr>
        <w:t>Internet</w:t>
      </w:r>
      <w:r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E13111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Default="00E13111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  <w:r w:rsidRPr="00B44097">
        <w:rPr>
          <w:rFonts w:ascii="Arial" w:eastAsia="Times New Roman" w:hAnsi="Arial" w:cs="Arial"/>
          <w:b/>
          <w:szCs w:val="30"/>
          <w:lang w:eastAsia="pl-PL"/>
        </w:rPr>
        <w:t>8</w:t>
      </w:r>
      <w:r w:rsidR="00316273" w:rsidRPr="00B44097">
        <w:rPr>
          <w:rFonts w:ascii="Arial" w:eastAsia="Times New Roman" w:hAnsi="Arial" w:cs="Arial"/>
          <w:b/>
          <w:szCs w:val="30"/>
          <w:lang w:eastAsia="pl-PL"/>
        </w:rPr>
        <w:t>. Edukacja muzyczna.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 xml:space="preserve">Osiągnięcia w zakresie słuchania muzyki. 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słucha muzyki w połączen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iu z aktywnością ruchową, gestami dźwiękotwórczymi: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 xml:space="preserve">klaskanie, pstrykanie, tupanie, uderzanie o uda itp. 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reaguje na sygnały muzyczne w różnych sytuacjach zadaniowych;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odróżn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ia dźwięki muzyki, np. wysokie – niskie, długie –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 xml:space="preserve">krótkie, 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ciche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–</w:t>
      </w:r>
      <w:r w:rsidRPr="00B44097">
        <w:rPr>
          <w:rFonts w:ascii="Arial" w:eastAsia="Times New Roman" w:hAnsi="Arial" w:cs="Arial"/>
          <w:szCs w:val="30"/>
          <w:lang w:eastAsia="pl-PL"/>
        </w:rPr>
        <w:t>głośne, odróżnia i nazywa wybrane instr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umenty muzyczne;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rozróżnia muzykę wykonywaną przez solistę, chór, orkiestrę;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5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rozróżnia na podstawie słuchanego utworu m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uzykę: smutną, wesołą, skoczną,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marszową itp.;</w:t>
      </w:r>
    </w:p>
    <w:p w:rsidR="00316273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6) słucha w skupieniu krótkich utworów muzycznych.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Os</w:t>
      </w:r>
      <w:r w:rsidR="00E13111" w:rsidRPr="00B44097">
        <w:rPr>
          <w:rFonts w:ascii="Arial" w:eastAsia="Times New Roman" w:hAnsi="Arial" w:cs="Arial"/>
          <w:i/>
          <w:szCs w:val="30"/>
          <w:lang w:eastAsia="pl-PL"/>
        </w:rPr>
        <w:t xml:space="preserve">iągnięcia w zakresie ekspresji </w:t>
      </w:r>
      <w:r w:rsidRPr="00B44097">
        <w:rPr>
          <w:rFonts w:ascii="Arial" w:eastAsia="Times New Roman" w:hAnsi="Arial" w:cs="Arial"/>
          <w:i/>
          <w:szCs w:val="30"/>
          <w:lang w:eastAsia="pl-PL"/>
        </w:rPr>
        <w:t xml:space="preserve">muzycznej. </w:t>
      </w:r>
    </w:p>
    <w:p w:rsidR="00E13111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Śpiew.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1) śpiewa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i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 wykorzystuje poznane melodie, tworzy własne,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naśladuje odgłosy zwierząt;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2) nuci poznane melodie, śpiewa 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>piosenki podczas zabawy, nauki, uroczystości szkoln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ych, 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>świąt</w:t>
      </w:r>
      <w:r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3) śpiew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a śpiewanki, piosenki i pieśni </w:t>
      </w:r>
      <w:r w:rsidRPr="00B44097">
        <w:rPr>
          <w:rFonts w:ascii="Arial" w:eastAsia="Times New Roman" w:hAnsi="Arial" w:cs="Arial"/>
          <w:szCs w:val="30"/>
          <w:lang w:eastAsia="pl-PL"/>
        </w:rPr>
        <w:t>charakterys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tyczne dla tradycji i zwyczajów </w:t>
      </w:r>
      <w:r w:rsidRPr="00B44097">
        <w:rPr>
          <w:rFonts w:ascii="Arial" w:eastAsia="Times New Roman" w:hAnsi="Arial" w:cs="Arial"/>
          <w:szCs w:val="30"/>
          <w:lang w:eastAsia="pl-PL"/>
        </w:rPr>
        <w:t>polskich;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4) śpiewa dbając o prawidłową postawę, artyku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lację i oddech, przy zachowaniu naturalnej </w:t>
      </w:r>
      <w:r w:rsidRPr="00B44097">
        <w:rPr>
          <w:rFonts w:ascii="Arial" w:eastAsia="Times New Roman" w:hAnsi="Arial" w:cs="Arial"/>
          <w:szCs w:val="30"/>
          <w:lang w:eastAsia="pl-PL"/>
        </w:rPr>
        <w:t>skali głosu;</w:t>
      </w:r>
    </w:p>
    <w:p w:rsidR="00316273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5) rozpoznaje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hymn narodowy;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Improwizacja ruchowa, rytmika i taniec.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przedstawia ruchem treś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ć muzyczną (np. dynam</w:t>
      </w:r>
      <w:r w:rsidRPr="00B44097">
        <w:rPr>
          <w:rFonts w:ascii="Arial" w:eastAsia="Times New Roman" w:hAnsi="Arial" w:cs="Arial"/>
          <w:szCs w:val="30"/>
          <w:lang w:eastAsia="pl-PL"/>
        </w:rPr>
        <w:t>ikę, nastrój, wysokość dźwięku, tempo, artykulację)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interpretuje ruchem schematy rytmiczne;</w:t>
      </w:r>
    </w:p>
    <w:p w:rsidR="00316273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wykonuje pląsy;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Gra na instrumentach muzycznych.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gra zadane przez nauczyciela i własne schematy rytmiczne;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2) wykonuje tematy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rytmiczne z użyciem instrumentów perkusyjnych;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3) realizuje schematy i tematy rytmiczne, eksperymen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tuje przy użyciu np. patyczków, </w:t>
      </w:r>
      <w:r w:rsidRPr="00B44097">
        <w:rPr>
          <w:rFonts w:ascii="Arial" w:eastAsia="Times New Roman" w:hAnsi="Arial" w:cs="Arial"/>
          <w:szCs w:val="30"/>
          <w:lang w:eastAsia="pl-PL"/>
        </w:rPr>
        <w:t>pude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>łek, papieru, trawy, piszczałek, itp.</w:t>
      </w:r>
      <w:r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4) wykonuje instrumenty m.in. z materiałów naturaln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ych i innych oraz wykorzystuje tak </w:t>
      </w:r>
      <w:r w:rsidRPr="00B44097">
        <w:rPr>
          <w:rFonts w:ascii="Arial" w:eastAsia="Times New Roman" w:hAnsi="Arial" w:cs="Arial"/>
          <w:szCs w:val="30"/>
          <w:lang w:eastAsia="pl-PL"/>
        </w:rPr>
        <w:t>powstałe instrumenty do akompaniamentu, realizacj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i dźwięku podczas zabaw i zadań </w:t>
      </w:r>
      <w:r w:rsidRPr="00B44097">
        <w:rPr>
          <w:rFonts w:ascii="Arial" w:eastAsia="Times New Roman" w:hAnsi="Arial" w:cs="Arial"/>
          <w:szCs w:val="30"/>
          <w:lang w:eastAsia="pl-PL"/>
        </w:rPr>
        <w:t>edukacyjnych;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5) wykonuje akompaniament do śpiewu, stosuje ges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ty dźwiękotwórcze (np. tupanie, </w:t>
      </w:r>
      <w:r w:rsidRPr="00B44097">
        <w:rPr>
          <w:rFonts w:ascii="Arial" w:eastAsia="Times New Roman" w:hAnsi="Arial" w:cs="Arial"/>
          <w:szCs w:val="30"/>
          <w:lang w:eastAsia="pl-PL"/>
        </w:rPr>
        <w:t>klaskanie, pstrykanie, uderzanie o uda);</w:t>
      </w:r>
    </w:p>
    <w:p w:rsidR="00E13111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Default="00E13111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  <w:r w:rsidRPr="00B44097">
        <w:rPr>
          <w:rFonts w:ascii="Arial" w:eastAsia="Times New Roman" w:hAnsi="Arial" w:cs="Arial"/>
          <w:b/>
          <w:szCs w:val="30"/>
          <w:lang w:eastAsia="pl-PL"/>
        </w:rPr>
        <w:t>9</w:t>
      </w:r>
      <w:r w:rsidR="00316273" w:rsidRPr="00B44097">
        <w:rPr>
          <w:rFonts w:ascii="Arial" w:eastAsia="Times New Roman" w:hAnsi="Arial" w:cs="Arial"/>
          <w:b/>
          <w:szCs w:val="30"/>
          <w:lang w:eastAsia="pl-PL"/>
        </w:rPr>
        <w:t>. Wychowanie fizyczne.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b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Osiągnięcia w zakresie utrzymania higieny osobistej i zdrowia.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utrzymuje w czystości ręce i całe ciało, przebier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a się przed zajęciami ruchowymi </w:t>
      </w:r>
      <w:r w:rsidRPr="00B44097">
        <w:rPr>
          <w:rFonts w:ascii="Arial" w:eastAsia="Times New Roman" w:hAnsi="Arial" w:cs="Arial"/>
          <w:szCs w:val="30"/>
          <w:lang w:eastAsia="pl-PL"/>
        </w:rPr>
        <w:t>i po ich zakończeniu; wykonuje te czynności samodzie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lnie i w stosownym </w:t>
      </w:r>
      <w:r w:rsidRPr="00B44097">
        <w:rPr>
          <w:rFonts w:ascii="Arial" w:eastAsia="Times New Roman" w:hAnsi="Arial" w:cs="Arial"/>
          <w:szCs w:val="30"/>
          <w:lang w:eastAsia="pl-PL"/>
        </w:rPr>
        <w:t>momencie;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2) dostosowuje strój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do rodzaju pogody i pory roku w trakcie zajęć ruchowych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odpowiednio na świeżym powietrzu i w pomieszczeniu;</w:t>
      </w:r>
    </w:p>
    <w:p w:rsidR="00316273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uznaje, że każdy człowiek ma inne możliwości w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 zakresie sprawności fizycznej, akceptuje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sytuację dzieci, które z u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wagi na chorobę nie mogą być sprawne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w każdej formie ruchu.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 xml:space="preserve">Osiągnięcia w zakresie sprawności motorycznych. </w:t>
      </w:r>
    </w:p>
    <w:p w:rsidR="00B44097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1) przyjmuje podstawowe pozycje do ćwiczeń: postawa zasadnicza, rozkrok,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wykrok, stanie </w:t>
      </w:r>
      <w:r w:rsidR="00486C9C">
        <w:rPr>
          <w:rFonts w:ascii="Arial" w:eastAsia="Times New Roman" w:hAnsi="Arial" w:cs="Arial"/>
          <w:szCs w:val="30"/>
          <w:lang w:eastAsia="pl-PL"/>
        </w:rPr>
        <w:t>na jednej nodze,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 klęk podparty, pr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zysiad podparty, podpór </w:t>
      </w:r>
      <w:r w:rsidRPr="00B44097">
        <w:rPr>
          <w:rFonts w:ascii="Arial" w:eastAsia="Times New Roman" w:hAnsi="Arial" w:cs="Arial"/>
          <w:szCs w:val="30"/>
          <w:lang w:eastAsia="pl-PL"/>
        </w:rPr>
        <w:t>pr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zodem, podpór tyłem, siad klęczny, </w:t>
      </w:r>
      <w:r w:rsidRPr="00B44097">
        <w:rPr>
          <w:rFonts w:ascii="Arial" w:eastAsia="Times New Roman" w:hAnsi="Arial" w:cs="Arial"/>
          <w:szCs w:val="30"/>
          <w:lang w:eastAsia="pl-PL"/>
        </w:rPr>
        <w:t>skrzyżny, skulony, prosty;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pokonuje w biegu przeszkody naturalne i sztuc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zne, biega z wysokim unoszeniem kolan, </w:t>
      </w:r>
      <w:r w:rsidRPr="00B44097">
        <w:rPr>
          <w:rFonts w:ascii="Arial" w:eastAsia="Times New Roman" w:hAnsi="Arial" w:cs="Arial"/>
          <w:szCs w:val="30"/>
          <w:lang w:eastAsia="pl-PL"/>
        </w:rPr>
        <w:t>biega w połączeniu ze skokiem, prz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>enoszeniem przyborów np. piłki, pałecz</w:t>
      </w:r>
      <w:r w:rsidRPr="00B44097">
        <w:rPr>
          <w:rFonts w:ascii="Arial" w:eastAsia="Times New Roman" w:hAnsi="Arial" w:cs="Arial"/>
          <w:szCs w:val="30"/>
          <w:lang w:eastAsia="pl-PL"/>
        </w:rPr>
        <w:t>ki,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 z rzutem do celu </w:t>
      </w:r>
      <w:r w:rsidRPr="00B44097">
        <w:rPr>
          <w:rFonts w:ascii="Arial" w:eastAsia="Times New Roman" w:hAnsi="Arial" w:cs="Arial"/>
          <w:szCs w:val="30"/>
          <w:lang w:eastAsia="pl-PL"/>
        </w:rPr>
        <w:t>nieruchomego, bieg w różnym tempie,</w:t>
      </w:r>
      <w:r w:rsidR="00B44097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realizuje </w:t>
      </w:r>
      <w:r w:rsidRPr="00B44097">
        <w:rPr>
          <w:rFonts w:ascii="Arial" w:eastAsia="Times New Roman" w:hAnsi="Arial" w:cs="Arial"/>
          <w:szCs w:val="30"/>
          <w:lang w:eastAsia="pl-PL"/>
        </w:rPr>
        <w:t>marszobieg;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lastRenderedPageBreak/>
        <w:t>3) rzuca i podaje jednorącz, w miejscu i ruchu,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 oburącz do przodu, znad głowy, piłką małą 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i dużą, rzuca małymi przyborami na odległość i do celu, 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wykonuje ćwiczenia zwinnościowe: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a) skłony, skrętoskłony,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 xml:space="preserve"> przetoczenie, czołganie, podci</w:t>
      </w:r>
      <w:r w:rsidRPr="00B44097">
        <w:rPr>
          <w:rFonts w:ascii="Arial" w:eastAsia="Times New Roman" w:hAnsi="Arial" w:cs="Arial"/>
          <w:szCs w:val="30"/>
          <w:lang w:eastAsia="pl-PL"/>
        </w:rPr>
        <w:t>ąganie,</w:t>
      </w:r>
      <w:r w:rsidR="000E1D43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proofErr w:type="spellStart"/>
      <w:r w:rsidR="000E1D43" w:rsidRPr="00B44097">
        <w:rPr>
          <w:rFonts w:ascii="Arial" w:eastAsia="Times New Roman" w:hAnsi="Arial" w:cs="Arial"/>
          <w:szCs w:val="30"/>
          <w:lang w:eastAsia="pl-PL"/>
        </w:rPr>
        <w:t>czworakowanie</w:t>
      </w:r>
      <w:proofErr w:type="spellEnd"/>
      <w:r w:rsidR="000E1D43" w:rsidRPr="00B44097">
        <w:rPr>
          <w:rFonts w:ascii="Arial" w:eastAsia="Times New Roman" w:hAnsi="Arial" w:cs="Arial"/>
          <w:szCs w:val="30"/>
          <w:lang w:eastAsia="pl-PL"/>
        </w:rPr>
        <w:t>,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 xml:space="preserve">b)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 xml:space="preserve"> wspina się,</w:t>
      </w:r>
    </w:p>
    <w:p w:rsidR="00316273" w:rsidRPr="00B44097" w:rsidRDefault="000E1D4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c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mocowanie w pozycjach niskich i wysokich,</w:t>
      </w:r>
    </w:p>
    <w:p w:rsidR="00316273" w:rsidRPr="00B44097" w:rsidRDefault="000E1D4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d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podno</w:t>
      </w:r>
      <w:r w:rsidR="00E13111" w:rsidRPr="00B44097">
        <w:rPr>
          <w:rFonts w:ascii="Arial" w:eastAsia="Times New Roman" w:hAnsi="Arial" w:cs="Arial"/>
          <w:szCs w:val="30"/>
          <w:lang w:eastAsia="pl-PL"/>
        </w:rPr>
        <w:t>szenie i przenoszenie przyborów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,</w:t>
      </w:r>
    </w:p>
    <w:p w:rsidR="00316273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5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samodzielnie wykonuje ćwiczenia prowadzące do zapobiegania wadom postawy.</w:t>
      </w:r>
    </w:p>
    <w:p w:rsidR="00486C9C" w:rsidRPr="00B44097" w:rsidRDefault="00486C9C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bookmarkStart w:id="0" w:name="_GoBack"/>
      <w:bookmarkEnd w:id="0"/>
    </w:p>
    <w:p w:rsidR="00E13111" w:rsidRPr="00B44097" w:rsidRDefault="00316273" w:rsidP="00316273">
      <w:pPr>
        <w:spacing w:after="0" w:line="240" w:lineRule="auto"/>
        <w:rPr>
          <w:rFonts w:ascii="Arial" w:eastAsia="Times New Roman" w:hAnsi="Arial" w:cs="Arial"/>
          <w:i/>
          <w:szCs w:val="30"/>
          <w:lang w:eastAsia="pl-PL"/>
        </w:rPr>
      </w:pPr>
      <w:r w:rsidRPr="00B44097">
        <w:rPr>
          <w:rFonts w:ascii="Arial" w:eastAsia="Times New Roman" w:hAnsi="Arial" w:cs="Arial"/>
          <w:i/>
          <w:szCs w:val="30"/>
          <w:lang w:eastAsia="pl-PL"/>
        </w:rPr>
        <w:t>Osiągnięcia w za</w:t>
      </w:r>
      <w:r w:rsidR="00E13111" w:rsidRPr="00B44097">
        <w:rPr>
          <w:rFonts w:ascii="Arial" w:eastAsia="Times New Roman" w:hAnsi="Arial" w:cs="Arial"/>
          <w:i/>
          <w:szCs w:val="30"/>
          <w:lang w:eastAsia="pl-PL"/>
        </w:rPr>
        <w:t>kresie różnych form rekreacyjno-sportowych</w:t>
      </w:r>
      <w:r w:rsidRPr="00B44097">
        <w:rPr>
          <w:rFonts w:ascii="Arial" w:eastAsia="Times New Roman" w:hAnsi="Arial" w:cs="Arial"/>
          <w:i/>
          <w:szCs w:val="30"/>
          <w:lang w:eastAsia="pl-PL"/>
        </w:rPr>
        <w:t xml:space="preserve">. 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Uczeń: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1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zachowuje powściągliwość w ocenie sprawności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 fizycznej koleżanek i kolegów –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uczestników zabawy, respektuje ich prawo d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o indywidualnego tempa rozwoju, radzi sobie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w sytuacji przegranej i ak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ceptuje zwycięstwo, np. drużyny przeciwnej, gratuluje drużynie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zwycięskiej sukcesu;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2) respektuje reguły zabaw i gier ruchowych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;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3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uczestniczy w zabawach i grach zespołowych, z wykorzystaniem różnych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rodzajów piłek;</w:t>
      </w:r>
    </w:p>
    <w:p w:rsidR="00316273" w:rsidRPr="00B44097" w:rsidRDefault="00E13111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4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) wykonuje prawidłowo elementy charakterystyc</w:t>
      </w:r>
      <w:r w:rsidRPr="00B44097">
        <w:rPr>
          <w:rFonts w:ascii="Arial" w:eastAsia="Times New Roman" w:hAnsi="Arial" w:cs="Arial"/>
          <w:szCs w:val="30"/>
          <w:lang w:eastAsia="pl-PL"/>
        </w:rPr>
        <w:t>zne dla gier zespołowych: rzuty i chwyty piłki, od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bi</w:t>
      </w:r>
      <w:r w:rsidRPr="00B44097">
        <w:rPr>
          <w:rFonts w:ascii="Arial" w:eastAsia="Times New Roman" w:hAnsi="Arial" w:cs="Arial"/>
          <w:szCs w:val="30"/>
          <w:lang w:eastAsia="pl-PL"/>
        </w:rPr>
        <w:t>cia piłki, kozłowanie w miejscu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, p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rowadzenie piłki, rzut i strzał </w:t>
      </w:r>
      <w:r w:rsidR="00316273" w:rsidRPr="00B44097">
        <w:rPr>
          <w:rFonts w:ascii="Arial" w:eastAsia="Times New Roman" w:hAnsi="Arial" w:cs="Arial"/>
          <w:szCs w:val="30"/>
          <w:lang w:eastAsia="pl-PL"/>
        </w:rPr>
        <w:t>do celu;</w:t>
      </w:r>
    </w:p>
    <w:p w:rsidR="000E1D43" w:rsidRPr="00B44097" w:rsidRDefault="000E1D4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t>OCENIANIE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sym w:font="Symbol" w:char="F0B7"/>
      </w:r>
      <w:r w:rsidR="000E1D43" w:rsidRPr="00B44097">
        <w:rPr>
          <w:rFonts w:ascii="Arial" w:eastAsia="Times New Roman" w:hAnsi="Arial" w:cs="Arial"/>
          <w:szCs w:val="30"/>
          <w:lang w:eastAsia="pl-PL"/>
        </w:rPr>
        <w:t xml:space="preserve"> </w:t>
      </w:r>
      <w:r w:rsidRPr="00B44097">
        <w:rPr>
          <w:rFonts w:ascii="Arial" w:eastAsia="Times New Roman" w:hAnsi="Arial" w:cs="Arial"/>
          <w:szCs w:val="30"/>
          <w:lang w:eastAsia="pl-PL"/>
        </w:rPr>
        <w:t>W klasie pierwszej ocena na półrocze i koniec</w:t>
      </w:r>
      <w:r w:rsidR="000E1D43" w:rsidRPr="00B44097">
        <w:rPr>
          <w:rFonts w:ascii="Arial" w:eastAsia="Times New Roman" w:hAnsi="Arial" w:cs="Arial"/>
          <w:szCs w:val="30"/>
          <w:lang w:eastAsia="pl-PL"/>
        </w:rPr>
        <w:t xml:space="preserve"> roku szkolnego jest oceną opisową</w:t>
      </w:r>
      <w:r w:rsidRPr="00B44097">
        <w:rPr>
          <w:rFonts w:ascii="Arial" w:eastAsia="Times New Roman" w:hAnsi="Arial" w:cs="Arial"/>
          <w:szCs w:val="30"/>
          <w:lang w:eastAsia="pl-PL"/>
        </w:rPr>
        <w:t>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sym w:font="Symbol" w:char="F0B7"/>
      </w:r>
      <w:r w:rsidRPr="00B44097">
        <w:rPr>
          <w:rFonts w:ascii="Arial" w:eastAsia="Times New Roman" w:hAnsi="Arial" w:cs="Arial"/>
          <w:szCs w:val="30"/>
          <w:lang w:eastAsia="pl-PL"/>
        </w:rPr>
        <w:t>Ocenianie bieżące przybiera formę komentarza, stempelka, naklejki motywującej.</w:t>
      </w:r>
    </w:p>
    <w:p w:rsidR="00316273" w:rsidRPr="00B44097" w:rsidRDefault="00316273" w:rsidP="00316273">
      <w:pPr>
        <w:spacing w:after="0" w:line="240" w:lineRule="auto"/>
        <w:rPr>
          <w:rFonts w:ascii="Arial" w:eastAsia="Times New Roman" w:hAnsi="Arial" w:cs="Arial"/>
          <w:szCs w:val="30"/>
          <w:lang w:eastAsia="pl-PL"/>
        </w:rPr>
      </w:pPr>
      <w:r w:rsidRPr="00B44097">
        <w:rPr>
          <w:rFonts w:ascii="Arial" w:eastAsia="Times New Roman" w:hAnsi="Arial" w:cs="Arial"/>
          <w:szCs w:val="30"/>
          <w:lang w:eastAsia="pl-PL"/>
        </w:rPr>
        <w:sym w:font="Symbol" w:char="F0B7"/>
      </w:r>
      <w:r w:rsidR="000E1D43" w:rsidRPr="00B44097">
        <w:rPr>
          <w:rFonts w:ascii="Arial" w:eastAsia="Times New Roman" w:hAnsi="Arial" w:cs="Arial"/>
          <w:szCs w:val="30"/>
          <w:lang w:eastAsia="pl-PL"/>
        </w:rPr>
        <w:t>Na półrocze</w:t>
      </w:r>
      <w:r w:rsidRPr="00B44097">
        <w:rPr>
          <w:rFonts w:ascii="Arial" w:eastAsia="Times New Roman" w:hAnsi="Arial" w:cs="Arial"/>
          <w:szCs w:val="30"/>
          <w:lang w:eastAsia="pl-PL"/>
        </w:rPr>
        <w:t xml:space="preserve"> rodzice otrzymują informac</w:t>
      </w:r>
      <w:r w:rsidR="000E1D43" w:rsidRPr="00B44097">
        <w:rPr>
          <w:rFonts w:ascii="Arial" w:eastAsia="Times New Roman" w:hAnsi="Arial" w:cs="Arial"/>
          <w:szCs w:val="30"/>
          <w:lang w:eastAsia="pl-PL"/>
        </w:rPr>
        <w:t xml:space="preserve">ję na temat postępów dziecka w </w:t>
      </w:r>
      <w:r w:rsidRPr="00B44097">
        <w:rPr>
          <w:rFonts w:ascii="Arial" w:eastAsia="Times New Roman" w:hAnsi="Arial" w:cs="Arial"/>
          <w:szCs w:val="30"/>
          <w:lang w:eastAsia="pl-PL"/>
        </w:rPr>
        <w:t>formie wypełnionej przez nauczyciela karty obserw</w:t>
      </w:r>
      <w:r w:rsidR="000E1D43" w:rsidRPr="00B44097">
        <w:rPr>
          <w:rFonts w:ascii="Arial" w:eastAsia="Times New Roman" w:hAnsi="Arial" w:cs="Arial"/>
          <w:szCs w:val="30"/>
          <w:lang w:eastAsia="pl-PL"/>
        </w:rPr>
        <w:t xml:space="preserve">acji, opisującej najważniejsze </w:t>
      </w:r>
      <w:r w:rsidRPr="00B44097">
        <w:rPr>
          <w:rFonts w:ascii="Arial" w:eastAsia="Times New Roman" w:hAnsi="Arial" w:cs="Arial"/>
          <w:szCs w:val="30"/>
          <w:lang w:eastAsia="pl-PL"/>
        </w:rPr>
        <w:t>umiejętności.</w:t>
      </w:r>
    </w:p>
    <w:p w:rsidR="00316273" w:rsidRPr="00B44097" w:rsidRDefault="00316273">
      <w:pPr>
        <w:rPr>
          <w:sz w:val="16"/>
        </w:rPr>
      </w:pPr>
    </w:p>
    <w:p w:rsidR="00316273" w:rsidRPr="00B44097" w:rsidRDefault="00316273" w:rsidP="00316273">
      <w:pPr>
        <w:rPr>
          <w:sz w:val="16"/>
        </w:rPr>
      </w:pPr>
    </w:p>
    <w:p w:rsidR="00316273" w:rsidRPr="00B44097" w:rsidRDefault="00316273" w:rsidP="00316273">
      <w:pPr>
        <w:rPr>
          <w:sz w:val="16"/>
        </w:rPr>
      </w:pPr>
    </w:p>
    <w:p w:rsidR="008F3488" w:rsidRPr="00B44097" w:rsidRDefault="008F3488" w:rsidP="00316273">
      <w:pPr>
        <w:rPr>
          <w:sz w:val="16"/>
        </w:rPr>
      </w:pPr>
    </w:p>
    <w:sectPr w:rsidR="008F3488" w:rsidRPr="00B44097" w:rsidSect="0031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7553E"/>
    <w:multiLevelType w:val="hybridMultilevel"/>
    <w:tmpl w:val="D066737C"/>
    <w:lvl w:ilvl="0" w:tplc="2812C1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73"/>
    <w:rsid w:val="000E1D43"/>
    <w:rsid w:val="00316273"/>
    <w:rsid w:val="00486C9C"/>
    <w:rsid w:val="008F3488"/>
    <w:rsid w:val="00AD4FA4"/>
    <w:rsid w:val="00B44097"/>
    <w:rsid w:val="00C17758"/>
    <w:rsid w:val="00CD40AA"/>
    <w:rsid w:val="00E1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02860-8E69-44EB-9B2F-4948F18F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2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2263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2018-09-03T12:53:00Z</cp:lastPrinted>
  <dcterms:created xsi:type="dcterms:W3CDTF">2018-09-03T12:53:00Z</dcterms:created>
  <dcterms:modified xsi:type="dcterms:W3CDTF">2018-09-20T11:59:00Z</dcterms:modified>
</cp:coreProperties>
</file>