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E3DD" w14:textId="77777777" w:rsidR="004E79BD" w:rsidRPr="00AE28D1" w:rsidRDefault="004E79BD" w:rsidP="004E79BD">
      <w:pPr>
        <w:pStyle w:val="Tytu"/>
        <w:tabs>
          <w:tab w:val="left" w:pos="5560"/>
          <w:tab w:val="center" w:pos="7259"/>
        </w:tabs>
        <w:jc w:val="left"/>
        <w:rPr>
          <w:sz w:val="28"/>
          <w:szCs w:val="28"/>
        </w:rPr>
      </w:pPr>
      <w:r w:rsidRPr="00AE28D1">
        <w:rPr>
          <w:sz w:val="22"/>
          <w:szCs w:val="22"/>
        </w:rPr>
        <w:t xml:space="preserve">                                                                                          </w:t>
      </w:r>
      <w:r w:rsidRPr="00AE28D1">
        <w:rPr>
          <w:sz w:val="28"/>
          <w:szCs w:val="28"/>
        </w:rPr>
        <w:t xml:space="preserve">BIOLOGIA  kl. VII    </w:t>
      </w:r>
    </w:p>
    <w:p w14:paraId="5DD66861" w14:textId="77777777" w:rsidR="004E79BD" w:rsidRPr="00F85D55" w:rsidRDefault="004E79BD" w:rsidP="004E79BD">
      <w:pPr>
        <w:pStyle w:val="Default"/>
        <w:rPr>
          <w:rFonts w:ascii="Times New Roman" w:hAnsi="Times New Roman" w:cs="Times New Roman"/>
          <w:b/>
        </w:rPr>
      </w:pPr>
      <w:r w:rsidRPr="00F85D55">
        <w:rPr>
          <w:rFonts w:ascii="Times New Roman" w:hAnsi="Times New Roman" w:cs="Times New Roman"/>
          <w:b/>
        </w:rPr>
        <w:t>Program nauczania:</w:t>
      </w:r>
      <w:r w:rsidRPr="00F85D55">
        <w:rPr>
          <w:rFonts w:ascii="Times New Roman" w:hAnsi="Times New Roman" w:cs="Times New Roman"/>
        </w:rPr>
        <w:t xml:space="preserve"> </w:t>
      </w:r>
      <w:r w:rsidRPr="00F85D55">
        <w:rPr>
          <w:rFonts w:ascii="Times New Roman" w:hAnsi="Times New Roman" w:cs="Times New Roman"/>
          <w:shd w:val="clear" w:color="auto" w:fill="FFFFFF"/>
        </w:rPr>
        <w:t xml:space="preserve">Program nauczania biologii </w:t>
      </w:r>
      <w:r w:rsidRPr="00F85D55">
        <w:rPr>
          <w:rFonts w:ascii="Times New Roman" w:hAnsi="Times New Roman" w:cs="Times New Roman"/>
          <w:bCs/>
        </w:rPr>
        <w:t>w klasach 5–8 szkoły podstawowej</w:t>
      </w:r>
      <w:r w:rsidRPr="00F85D55">
        <w:rPr>
          <w:rFonts w:ascii="Times New Roman" w:hAnsi="Times New Roman" w:cs="Times New Roman"/>
          <w:b/>
          <w:bCs/>
        </w:rPr>
        <w:t xml:space="preserve"> </w:t>
      </w:r>
      <w:r w:rsidRPr="00F85D55">
        <w:rPr>
          <w:rFonts w:ascii="Times New Roman" w:hAnsi="Times New Roman" w:cs="Times New Roman"/>
          <w:b/>
          <w:bCs/>
          <w:i/>
          <w:iCs/>
        </w:rPr>
        <w:t xml:space="preserve">Puls życia </w:t>
      </w:r>
      <w:r w:rsidRPr="00F85D55">
        <w:rPr>
          <w:rFonts w:ascii="Times New Roman" w:hAnsi="Times New Roman" w:cs="Times New Roman"/>
          <w:shd w:val="clear" w:color="auto" w:fill="FFFFFF"/>
        </w:rPr>
        <w:t xml:space="preserve">autorstwa Anny </w:t>
      </w:r>
      <w:proofErr w:type="spellStart"/>
      <w:r w:rsidRPr="00F85D55">
        <w:rPr>
          <w:rFonts w:ascii="Times New Roman" w:hAnsi="Times New Roman" w:cs="Times New Roman"/>
          <w:shd w:val="clear" w:color="auto" w:fill="FFFFFF"/>
        </w:rPr>
        <w:t>Zdziennickiej</w:t>
      </w:r>
      <w:proofErr w:type="spellEnd"/>
      <w:r w:rsidRPr="00F85D55">
        <w:rPr>
          <w:rFonts w:ascii="Times New Roman" w:hAnsi="Times New Roman" w:cs="Times New Roman"/>
        </w:rPr>
        <w:t xml:space="preserve"> </w:t>
      </w:r>
    </w:p>
    <w:p w14:paraId="056F3BF1" w14:textId="77777777" w:rsidR="004E79BD" w:rsidRPr="00F85D55" w:rsidRDefault="004E79BD" w:rsidP="004E79BD">
      <w:r w:rsidRPr="00F85D55">
        <w:rPr>
          <w:b/>
        </w:rPr>
        <w:t>Podręcznik:</w:t>
      </w:r>
      <w:r w:rsidRPr="00F85D55">
        <w:t xml:space="preserve"> Puls życia. Klasa 7; Podręcznik do biologii dla klasy siódmej szkoły podstawowej; autor: Małgorzata </w:t>
      </w:r>
      <w:proofErr w:type="spellStart"/>
      <w:r w:rsidRPr="00F85D55">
        <w:t>Jefimow</w:t>
      </w:r>
      <w:proofErr w:type="spellEnd"/>
      <w:r w:rsidRPr="00F85D55">
        <w:t xml:space="preserve">  wyd. Nowa Era,</w:t>
      </w:r>
    </w:p>
    <w:p w14:paraId="175B32D8" w14:textId="77777777" w:rsidR="004E79BD" w:rsidRPr="00F85D55" w:rsidRDefault="004E79BD" w:rsidP="004E79BD">
      <w:r w:rsidRPr="00F85D55">
        <w:t xml:space="preserve"> nr dopuszczenia 844/4/2017</w:t>
      </w:r>
    </w:p>
    <w:p w14:paraId="20BA34FA" w14:textId="77777777" w:rsidR="004E79BD" w:rsidRPr="00F85D55" w:rsidRDefault="004E79BD" w:rsidP="004E79BD">
      <w:r w:rsidRPr="00F85D55">
        <w:rPr>
          <w:b/>
        </w:rPr>
        <w:t>Tygodniowy wymiar zajęć:</w:t>
      </w:r>
      <w:r w:rsidRPr="00F85D55">
        <w:t xml:space="preserve"> 2 godz.                                                                                                                                                                                </w:t>
      </w:r>
    </w:p>
    <w:p w14:paraId="228F309E" w14:textId="77777777" w:rsidR="004E79BD" w:rsidRPr="009E474C" w:rsidRDefault="004E79BD" w:rsidP="004E79BD">
      <w:pPr>
        <w:pStyle w:val="Nagwek1"/>
        <w:rPr>
          <w:sz w:val="28"/>
          <w:szCs w:val="28"/>
        </w:rPr>
      </w:pPr>
      <w:r w:rsidRPr="009E474C">
        <w:rPr>
          <w:sz w:val="28"/>
          <w:szCs w:val="28"/>
        </w:rPr>
        <w:t>Wymagania edukacyjne na poszczególne oceny:</w:t>
      </w:r>
    </w:p>
    <w:p w14:paraId="6A48D00C" w14:textId="77777777" w:rsidR="004E79BD" w:rsidRPr="00C17281" w:rsidRDefault="004E79BD" w:rsidP="004E79BD">
      <w:pPr>
        <w:rPr>
          <w:sz w:val="22"/>
          <w:szCs w:val="22"/>
        </w:rPr>
      </w:pPr>
    </w:p>
    <w:p w14:paraId="06625479" w14:textId="77777777" w:rsidR="004E79BD" w:rsidRPr="00C17281" w:rsidRDefault="004E79BD" w:rsidP="004E79BD">
      <w:pPr>
        <w:rPr>
          <w:b/>
          <w:bCs/>
          <w:sz w:val="22"/>
          <w:szCs w:val="22"/>
        </w:rPr>
      </w:pPr>
      <w:r w:rsidRPr="00C17281">
        <w:rPr>
          <w:b/>
          <w:bCs/>
          <w:sz w:val="22"/>
          <w:szCs w:val="22"/>
        </w:rPr>
        <w:t xml:space="preserve">Ocenę </w:t>
      </w:r>
      <w:r w:rsidRPr="00C17281">
        <w:rPr>
          <w:b/>
          <w:bCs/>
          <w:i/>
          <w:iCs/>
          <w:sz w:val="22"/>
          <w:szCs w:val="22"/>
        </w:rPr>
        <w:t>niedostateczną</w:t>
      </w:r>
      <w:r w:rsidRPr="00C17281">
        <w:rPr>
          <w:b/>
          <w:bCs/>
          <w:sz w:val="22"/>
          <w:szCs w:val="22"/>
        </w:rPr>
        <w:t xml:space="preserve"> otrzymuje uczeń który:</w:t>
      </w:r>
    </w:p>
    <w:p w14:paraId="054F5FF5" w14:textId="77777777" w:rsidR="004E79BD" w:rsidRPr="00C17281" w:rsidRDefault="004E79BD" w:rsidP="006F62B3">
      <w:pPr>
        <w:numPr>
          <w:ilvl w:val="0"/>
          <w:numId w:val="1"/>
        </w:numPr>
        <w:tabs>
          <w:tab w:val="clear" w:pos="720"/>
        </w:tabs>
        <w:ind w:left="567" w:hanging="387"/>
        <w:rPr>
          <w:sz w:val="22"/>
          <w:szCs w:val="22"/>
        </w:rPr>
      </w:pPr>
      <w:r w:rsidRPr="00C17281">
        <w:rPr>
          <w:sz w:val="22"/>
          <w:szCs w:val="22"/>
        </w:rPr>
        <w:t>Nie opanował wiadomości i umiejętności zawartych w podstawie programowej, które są konieczne do dalszego kształcenia.</w:t>
      </w:r>
    </w:p>
    <w:p w14:paraId="5120DDBE" w14:textId="77777777" w:rsidR="004E79BD" w:rsidRPr="00C17281" w:rsidRDefault="004E79BD" w:rsidP="006F62B3">
      <w:pPr>
        <w:numPr>
          <w:ilvl w:val="0"/>
          <w:numId w:val="1"/>
        </w:numPr>
        <w:tabs>
          <w:tab w:val="clear" w:pos="720"/>
        </w:tabs>
        <w:ind w:left="567" w:hanging="387"/>
        <w:rPr>
          <w:sz w:val="22"/>
          <w:szCs w:val="22"/>
        </w:rPr>
      </w:pPr>
      <w:r w:rsidRPr="00C17281">
        <w:rPr>
          <w:sz w:val="22"/>
          <w:szCs w:val="22"/>
        </w:rPr>
        <w:t>Nie potrafi rozwiązać zadań teoretycznych lub praktycznych o niewielkim stopniu trudności nawet z pomocą nauczyciela.</w:t>
      </w:r>
    </w:p>
    <w:p w14:paraId="74E7B483" w14:textId="77777777" w:rsidR="004E79BD" w:rsidRPr="00C17281" w:rsidRDefault="004E79BD" w:rsidP="006F62B3">
      <w:pPr>
        <w:numPr>
          <w:ilvl w:val="0"/>
          <w:numId w:val="1"/>
        </w:numPr>
        <w:tabs>
          <w:tab w:val="clear" w:pos="720"/>
        </w:tabs>
        <w:ind w:left="567" w:hanging="387"/>
        <w:rPr>
          <w:sz w:val="22"/>
          <w:szCs w:val="22"/>
        </w:rPr>
      </w:pPr>
      <w:r w:rsidRPr="00C17281">
        <w:rPr>
          <w:sz w:val="22"/>
          <w:szCs w:val="22"/>
        </w:rPr>
        <w:t xml:space="preserve">Nie podejmuje działań do uzyskania lepszego stopnia, ani nie prowadzi systematycznie zeszytu przedmiotowego. </w:t>
      </w:r>
    </w:p>
    <w:p w14:paraId="7804F468" w14:textId="77777777" w:rsidR="004E79BD" w:rsidRPr="00C17281" w:rsidRDefault="004E79BD" w:rsidP="004E79BD">
      <w:pPr>
        <w:rPr>
          <w:sz w:val="22"/>
          <w:szCs w:val="22"/>
        </w:rPr>
      </w:pPr>
    </w:p>
    <w:p w14:paraId="71212C7E" w14:textId="77777777" w:rsidR="004E79BD" w:rsidRPr="00C17281" w:rsidRDefault="004E79BD" w:rsidP="004E79BD">
      <w:pPr>
        <w:rPr>
          <w:b/>
          <w:bCs/>
          <w:sz w:val="22"/>
          <w:szCs w:val="22"/>
        </w:rPr>
      </w:pPr>
      <w:r w:rsidRPr="00C17281">
        <w:rPr>
          <w:b/>
          <w:bCs/>
          <w:sz w:val="22"/>
          <w:szCs w:val="22"/>
        </w:rPr>
        <w:t xml:space="preserve">Ocenę </w:t>
      </w:r>
      <w:r w:rsidRPr="00C17281">
        <w:rPr>
          <w:b/>
          <w:bCs/>
          <w:i/>
          <w:iCs/>
          <w:sz w:val="22"/>
          <w:szCs w:val="22"/>
        </w:rPr>
        <w:t xml:space="preserve">celującą </w:t>
      </w:r>
      <w:r w:rsidRPr="00C17281">
        <w:rPr>
          <w:b/>
          <w:bCs/>
          <w:sz w:val="22"/>
          <w:szCs w:val="22"/>
        </w:rPr>
        <w:t>otrzymuje uczeń, który:</w:t>
      </w:r>
    </w:p>
    <w:p w14:paraId="20B4E193" w14:textId="77777777" w:rsidR="00FA1DF0" w:rsidRPr="00074B5D" w:rsidRDefault="00FA1DF0" w:rsidP="00FA1DF0">
      <w:pPr>
        <w:numPr>
          <w:ilvl w:val="0"/>
          <w:numId w:val="2"/>
        </w:numPr>
        <w:tabs>
          <w:tab w:val="clear" w:pos="900"/>
        </w:tabs>
        <w:ind w:left="720" w:hanging="540"/>
        <w:contextualSpacing/>
        <w:mirrorIndents/>
        <w:rPr>
          <w:sz w:val="22"/>
          <w:szCs w:val="22"/>
        </w:rPr>
      </w:pPr>
      <w:r w:rsidRPr="00074B5D">
        <w:rPr>
          <w:sz w:val="22"/>
          <w:szCs w:val="22"/>
        </w:rPr>
        <w:t xml:space="preserve">Posiada </w:t>
      </w:r>
      <w:r>
        <w:rPr>
          <w:sz w:val="22"/>
          <w:szCs w:val="22"/>
        </w:rPr>
        <w:t xml:space="preserve">wszystkie </w:t>
      </w:r>
      <w:r w:rsidRPr="00074B5D">
        <w:rPr>
          <w:sz w:val="22"/>
          <w:szCs w:val="22"/>
        </w:rPr>
        <w:t xml:space="preserve">wiadomości i umiejętności </w:t>
      </w:r>
      <w:r>
        <w:rPr>
          <w:sz w:val="22"/>
          <w:szCs w:val="22"/>
        </w:rPr>
        <w:t xml:space="preserve">określone w realizowanym programie nauczania oraz </w:t>
      </w:r>
      <w:r w:rsidRPr="00074B5D">
        <w:rPr>
          <w:sz w:val="22"/>
          <w:szCs w:val="22"/>
        </w:rPr>
        <w:t xml:space="preserve">wykraczające poza </w:t>
      </w:r>
      <w:r>
        <w:rPr>
          <w:sz w:val="22"/>
          <w:szCs w:val="22"/>
        </w:rPr>
        <w:t xml:space="preserve">te </w:t>
      </w:r>
      <w:r w:rsidRPr="00074B5D">
        <w:rPr>
          <w:sz w:val="22"/>
          <w:szCs w:val="22"/>
        </w:rPr>
        <w:t>wymagania programowe</w:t>
      </w:r>
      <w:r>
        <w:rPr>
          <w:sz w:val="22"/>
          <w:szCs w:val="22"/>
        </w:rPr>
        <w:t xml:space="preserve"> – propozycje w tabeli</w:t>
      </w:r>
      <w:r w:rsidRPr="00074B5D">
        <w:rPr>
          <w:sz w:val="22"/>
          <w:szCs w:val="22"/>
        </w:rPr>
        <w:t>.</w:t>
      </w:r>
    </w:p>
    <w:p w14:paraId="563E8B5C" w14:textId="77777777" w:rsidR="004E79BD" w:rsidRPr="00C17281" w:rsidRDefault="004E79BD" w:rsidP="004E79BD">
      <w:pPr>
        <w:numPr>
          <w:ilvl w:val="0"/>
          <w:numId w:val="2"/>
        </w:numPr>
        <w:tabs>
          <w:tab w:val="clear" w:pos="900"/>
        </w:tabs>
        <w:ind w:left="720" w:hanging="540"/>
        <w:rPr>
          <w:sz w:val="22"/>
          <w:szCs w:val="22"/>
        </w:rPr>
      </w:pPr>
      <w:r w:rsidRPr="00C17281">
        <w:rPr>
          <w:sz w:val="22"/>
          <w:szCs w:val="22"/>
        </w:rPr>
        <w:t>Rozwija własne zainteresowania biologią, interesuje się osiągnięciami nauki.</w:t>
      </w:r>
    </w:p>
    <w:p w14:paraId="387522C9" w14:textId="77777777" w:rsidR="004E79BD" w:rsidRPr="00C17281" w:rsidRDefault="004E79BD" w:rsidP="004E79BD">
      <w:pPr>
        <w:numPr>
          <w:ilvl w:val="0"/>
          <w:numId w:val="2"/>
        </w:numPr>
        <w:tabs>
          <w:tab w:val="clear" w:pos="900"/>
        </w:tabs>
        <w:ind w:left="720" w:hanging="540"/>
        <w:rPr>
          <w:sz w:val="22"/>
          <w:szCs w:val="22"/>
        </w:rPr>
      </w:pPr>
      <w:r w:rsidRPr="00C17281">
        <w:rPr>
          <w:sz w:val="22"/>
          <w:szCs w:val="22"/>
        </w:rPr>
        <w:t>Potrafi samodzielnie posługiwać się wiedzą teoretyczną i praktyczną w sytuacjach problemowych.</w:t>
      </w:r>
    </w:p>
    <w:p w14:paraId="00C4551C" w14:textId="77777777" w:rsidR="004E79BD" w:rsidRPr="00C17281" w:rsidRDefault="004E79BD" w:rsidP="004E79BD">
      <w:pPr>
        <w:numPr>
          <w:ilvl w:val="0"/>
          <w:numId w:val="2"/>
        </w:numPr>
        <w:tabs>
          <w:tab w:val="clear" w:pos="900"/>
        </w:tabs>
        <w:ind w:left="720" w:hanging="540"/>
        <w:rPr>
          <w:sz w:val="22"/>
          <w:szCs w:val="22"/>
        </w:rPr>
      </w:pPr>
      <w:r w:rsidRPr="00C17281">
        <w:rPr>
          <w:sz w:val="22"/>
          <w:szCs w:val="22"/>
        </w:rPr>
        <w:t xml:space="preserve">Stosuje swobodnie język naukowy. </w:t>
      </w:r>
    </w:p>
    <w:p w14:paraId="0701CFB8" w14:textId="77777777" w:rsidR="004E79BD" w:rsidRPr="00C17281" w:rsidRDefault="004E79BD" w:rsidP="004E79BD">
      <w:pPr>
        <w:numPr>
          <w:ilvl w:val="0"/>
          <w:numId w:val="2"/>
        </w:numPr>
        <w:tabs>
          <w:tab w:val="clear" w:pos="900"/>
        </w:tabs>
        <w:ind w:left="720" w:hanging="540"/>
        <w:rPr>
          <w:sz w:val="22"/>
          <w:szCs w:val="22"/>
        </w:rPr>
      </w:pPr>
      <w:r w:rsidRPr="00C17281">
        <w:rPr>
          <w:sz w:val="22"/>
          <w:szCs w:val="22"/>
        </w:rPr>
        <w:t>Osiąga sukcesy w konkursach przedmiotowych.</w:t>
      </w:r>
    </w:p>
    <w:p w14:paraId="6B8A7054" w14:textId="77777777" w:rsidR="004E79BD" w:rsidRPr="00C17281" w:rsidRDefault="004E79BD" w:rsidP="004E79BD">
      <w:pPr>
        <w:numPr>
          <w:ilvl w:val="0"/>
          <w:numId w:val="2"/>
        </w:numPr>
        <w:tabs>
          <w:tab w:val="clear" w:pos="900"/>
        </w:tabs>
        <w:ind w:left="720" w:hanging="540"/>
        <w:rPr>
          <w:sz w:val="22"/>
          <w:szCs w:val="22"/>
        </w:rPr>
      </w:pPr>
      <w:r w:rsidRPr="00C17281">
        <w:rPr>
          <w:sz w:val="22"/>
          <w:szCs w:val="22"/>
        </w:rPr>
        <w:t xml:space="preserve">Umie formułować i rozwiązywać problemy w sposób nietypowy. </w:t>
      </w:r>
    </w:p>
    <w:p w14:paraId="39042B7B" w14:textId="77777777" w:rsidR="004E79BD" w:rsidRPr="00C17281" w:rsidRDefault="004E79BD" w:rsidP="004E79BD">
      <w:pPr>
        <w:rPr>
          <w:sz w:val="22"/>
          <w:szCs w:val="22"/>
        </w:rPr>
      </w:pPr>
    </w:p>
    <w:tbl>
      <w:tblPr>
        <w:tblW w:w="144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  <w:gridCol w:w="2892"/>
        <w:gridCol w:w="2892"/>
      </w:tblGrid>
      <w:tr w:rsidR="004E79BD" w:rsidRPr="00C17281" w14:paraId="7271ECCF" w14:textId="77777777" w:rsidTr="006F62B3">
        <w:trPr>
          <w:trHeight w:val="695"/>
        </w:trPr>
        <w:tc>
          <w:tcPr>
            <w:tcW w:w="2892" w:type="dxa"/>
            <w:vAlign w:val="center"/>
          </w:tcPr>
          <w:p w14:paraId="7004F18F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>Ocena dopuszczająca</w:t>
            </w:r>
          </w:p>
        </w:tc>
        <w:tc>
          <w:tcPr>
            <w:tcW w:w="2892" w:type="dxa"/>
            <w:vAlign w:val="center"/>
          </w:tcPr>
          <w:p w14:paraId="08B40007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>Ocena dostateczna</w:t>
            </w:r>
          </w:p>
        </w:tc>
        <w:tc>
          <w:tcPr>
            <w:tcW w:w="2892" w:type="dxa"/>
            <w:vAlign w:val="center"/>
          </w:tcPr>
          <w:p w14:paraId="7C71B06E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>Ocena dobra</w:t>
            </w:r>
          </w:p>
        </w:tc>
        <w:tc>
          <w:tcPr>
            <w:tcW w:w="2892" w:type="dxa"/>
            <w:vAlign w:val="center"/>
          </w:tcPr>
          <w:p w14:paraId="308A6C64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>Ocena bardzo dobra</w:t>
            </w:r>
          </w:p>
        </w:tc>
        <w:tc>
          <w:tcPr>
            <w:tcW w:w="2892" w:type="dxa"/>
          </w:tcPr>
          <w:p w14:paraId="496CF8B1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 xml:space="preserve">Ocena </w:t>
            </w:r>
          </w:p>
          <w:p w14:paraId="748D7943" w14:textId="77777777" w:rsidR="004E79BD" w:rsidRPr="00C17281" w:rsidRDefault="004E79BD" w:rsidP="006F62B3">
            <w:pPr>
              <w:ind w:left="113"/>
              <w:jc w:val="center"/>
              <w:rPr>
                <w:b/>
                <w:i/>
                <w:sz w:val="22"/>
                <w:szCs w:val="22"/>
              </w:rPr>
            </w:pPr>
            <w:r w:rsidRPr="00C17281">
              <w:rPr>
                <w:b/>
                <w:i/>
                <w:sz w:val="22"/>
                <w:szCs w:val="22"/>
              </w:rPr>
              <w:t>celująca</w:t>
            </w:r>
          </w:p>
        </w:tc>
      </w:tr>
      <w:tr w:rsidR="004E79BD" w:rsidRPr="00C17281" w14:paraId="09F4474B" w14:textId="77777777" w:rsidTr="006F62B3">
        <w:trPr>
          <w:trHeight w:val="640"/>
        </w:trPr>
        <w:tc>
          <w:tcPr>
            <w:tcW w:w="14460" w:type="dxa"/>
            <w:gridSpan w:val="5"/>
            <w:vAlign w:val="center"/>
          </w:tcPr>
          <w:p w14:paraId="1796A994" w14:textId="77777777" w:rsidR="004E79BD" w:rsidRPr="00F24F16" w:rsidRDefault="004E79BD" w:rsidP="006F62B3">
            <w:pPr>
              <w:pStyle w:val="TableParagraph"/>
              <w:ind w:left="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Biologia jako nauka: </w:t>
            </w:r>
            <w:r w:rsidRPr="00F24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>Biologia jako nauka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Komórkowa budowa organizmów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 Hierarchiczna budowa organizmów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4.Tkanki zwierzęce</w:t>
            </w:r>
          </w:p>
        </w:tc>
      </w:tr>
      <w:tr w:rsidR="004E79BD" w:rsidRPr="00C17281" w14:paraId="2EAD8AA3" w14:textId="77777777" w:rsidTr="006F62B3">
        <w:trPr>
          <w:trHeight w:val="2117"/>
        </w:trPr>
        <w:tc>
          <w:tcPr>
            <w:tcW w:w="2892" w:type="dxa"/>
          </w:tcPr>
          <w:p w14:paraId="7B5FC862" w14:textId="77777777" w:rsidR="004E79BD" w:rsidRPr="00BA7D1B" w:rsidRDefault="004E79BD" w:rsidP="006F62B3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4974406" w14:textId="77777777" w:rsidR="004E79BD" w:rsidRPr="00BA7D1B" w:rsidRDefault="004E79BD" w:rsidP="006F62B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określa przedmiot badań biologii jako nauki i podaje przykłady dziedzin biologii</w:t>
            </w:r>
          </w:p>
          <w:p w14:paraId="5A196DB9" w14:textId="77777777" w:rsidR="004E79BD" w:rsidRPr="00BA7D1B" w:rsidRDefault="004E79BD" w:rsidP="006F62B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dziedziny biologii zajmujące się budową i funkcjonowaniem człowieka</w:t>
            </w:r>
          </w:p>
          <w:p w14:paraId="1C93405B" w14:textId="77777777" w:rsidR="004E79BD" w:rsidRPr="00BA7D1B" w:rsidRDefault="004E79BD" w:rsidP="006F62B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wymienia źródła wiedzy biologicznej </w:t>
            </w:r>
          </w:p>
          <w:p w14:paraId="581896FC" w14:textId="77777777" w:rsidR="004E79BD" w:rsidRPr="00BA7D1B" w:rsidRDefault="004E79BD" w:rsidP="006F62B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komórkę jako podstawową jednostkę organizacji życia</w:t>
            </w:r>
          </w:p>
          <w:p w14:paraId="426516AA" w14:textId="77777777" w:rsidR="004E79BD" w:rsidRPr="00BA7D1B" w:rsidRDefault="004E79BD" w:rsidP="006F62B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elementy budowy komórek: roślinnej, zwierzęcej, grzybowej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i bakteryjnej</w:t>
            </w:r>
          </w:p>
          <w:p w14:paraId="3B235EC9" w14:textId="77777777" w:rsidR="004E79BD" w:rsidRPr="00BA7D1B" w:rsidRDefault="004E79BD" w:rsidP="006F62B3">
            <w:pPr>
              <w:pStyle w:val="TableParagraph"/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obserwuje preparaty przygotowane przez nauczyciela</w:t>
            </w:r>
          </w:p>
          <w:p w14:paraId="56F8157E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wskazuje komórkę jako podstawowy element budowy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ciała człowieka</w:t>
            </w:r>
          </w:p>
          <w:p w14:paraId="065D5FC3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wyjaśnia, czym jest tkanka</w:t>
            </w:r>
          </w:p>
          <w:p w14:paraId="472F7F46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podstawowe rodzaje tkanek zwierzęcych</w:t>
            </w:r>
          </w:p>
          <w:p w14:paraId="04328C8E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wyjaśnia, czym jest narząd</w:t>
            </w:r>
          </w:p>
          <w:p w14:paraId="2246DB2F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układy narządów człowieka</w:t>
            </w:r>
          </w:p>
          <w:p w14:paraId="13536B60" w14:textId="77777777" w:rsidR="004E79BD" w:rsidRPr="00BA7D1B" w:rsidRDefault="004E79BD" w:rsidP="006F62B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left="73" w:right="-1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rodzaje tkanki łącznej</w:t>
            </w:r>
          </w:p>
        </w:tc>
        <w:tc>
          <w:tcPr>
            <w:tcW w:w="2892" w:type="dxa"/>
          </w:tcPr>
          <w:p w14:paraId="024AF86D" w14:textId="77777777" w:rsidR="004E79BD" w:rsidRPr="00BA7D1B" w:rsidRDefault="004E79BD" w:rsidP="006F62B3">
            <w:pPr>
              <w:pStyle w:val="TableParagraph"/>
              <w:ind w:lef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11292A11" w14:textId="77777777" w:rsidR="004E79BD" w:rsidRPr="00BA7D1B" w:rsidRDefault="004E79BD" w:rsidP="006F62B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left="158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korzysta z poszczególnych źródeł wiedzy</w:t>
            </w:r>
          </w:p>
          <w:p w14:paraId="733F980E" w14:textId="77777777" w:rsidR="004E79BD" w:rsidRPr="00BA7D1B" w:rsidRDefault="004E79BD" w:rsidP="006F62B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cechy organizmów żywych</w:t>
            </w:r>
          </w:p>
          <w:p w14:paraId="69B945AC" w14:textId="77777777" w:rsidR="004E79BD" w:rsidRPr="00BA7D1B" w:rsidRDefault="004E79BD" w:rsidP="006F62B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funkcje poszczególnych struktur komórkowych</w:t>
            </w:r>
          </w:p>
          <w:p w14:paraId="03B2C99B" w14:textId="77777777" w:rsidR="004E79BD" w:rsidRPr="00BA7D1B" w:rsidRDefault="004E79BD" w:rsidP="006F62B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posługuje się mikroskopem</w:t>
            </w:r>
          </w:p>
          <w:p w14:paraId="7CECE4EB" w14:textId="77777777" w:rsidR="004E79BD" w:rsidRPr="00BA7D1B" w:rsidRDefault="004E79BD" w:rsidP="006F62B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ind w:left="158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 pomocą nauczyciela wykonuje proste preparaty mikroskopowe i rysuje obraz widziany pod mikroskopem</w:t>
            </w:r>
          </w:p>
          <w:p w14:paraId="2717129E" w14:textId="77777777" w:rsidR="004E79BD" w:rsidRPr="00BA7D1B" w:rsidRDefault="004E79BD" w:rsidP="006F62B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określa najważniejsze funkcje poszczególnych tkanek zwierzęcych</w:t>
            </w:r>
          </w:p>
          <w:p w14:paraId="3B320BFE" w14:textId="77777777" w:rsidR="004E79BD" w:rsidRPr="00BA7D1B" w:rsidRDefault="004E79BD" w:rsidP="006F62B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podaje rozmieszczenie przykładowych tkanek zwierzęcych w organizmie</w:t>
            </w:r>
          </w:p>
          <w:p w14:paraId="0A02EBE3" w14:textId="77777777" w:rsidR="004E79BD" w:rsidRPr="00BA7D1B" w:rsidRDefault="004E79BD" w:rsidP="006F62B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podstawowe funkcje poszczególnych układów narządów</w:t>
            </w:r>
          </w:p>
        </w:tc>
        <w:tc>
          <w:tcPr>
            <w:tcW w:w="2892" w:type="dxa"/>
          </w:tcPr>
          <w:p w14:paraId="2D202A6C" w14:textId="77777777" w:rsidR="004E79BD" w:rsidRPr="00BA7D1B" w:rsidRDefault="004E79BD" w:rsidP="006F62B3">
            <w:pPr>
              <w:pStyle w:val="TableParagraph"/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46084B99" w14:textId="77777777" w:rsidR="004E79BD" w:rsidRPr="00BA7D1B" w:rsidRDefault="004E79BD" w:rsidP="006F62B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left="101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posługuje się właściwymi źródłami wiedzy biologicznej podczas rozwiązywania problemów</w:t>
            </w:r>
          </w:p>
          <w:p w14:paraId="474908AB" w14:textId="77777777" w:rsidR="004E79BD" w:rsidRPr="00BA7D1B" w:rsidRDefault="004E79BD" w:rsidP="006F62B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left="101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rozróżnia próby kontrolną i badawczą</w:t>
            </w:r>
          </w:p>
          <w:p w14:paraId="57DE6B06" w14:textId="77777777" w:rsidR="004E79BD" w:rsidRPr="00BA7D1B" w:rsidRDefault="004E79BD" w:rsidP="006F62B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odróżnia pod mikroskopem, na schemacie, zdjęciu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lub na podstawie opisu poszczególne elementy budowy komórki</w:t>
            </w:r>
          </w:p>
          <w:p w14:paraId="0ABCBC65" w14:textId="77777777" w:rsidR="004E79BD" w:rsidRPr="00BA7D1B" w:rsidRDefault="004E79BD" w:rsidP="006F62B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samodzielnie wykonuje proste preparaty mikroskopowe</w:t>
            </w:r>
          </w:p>
          <w:p w14:paraId="059421CC" w14:textId="77777777" w:rsidR="004E79BD" w:rsidRPr="00BA7D1B" w:rsidRDefault="004E79BD" w:rsidP="006F62B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 niewielką pomocą nauczyciela rysuje obraz widziany pod mikroskopem</w:t>
            </w:r>
          </w:p>
          <w:p w14:paraId="1EE13DF1" w14:textId="77777777" w:rsidR="004E79BD" w:rsidRPr="00BA7D1B" w:rsidRDefault="004E79BD" w:rsidP="006F62B3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ind w:left="101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rolę poszczególnych elementów komórki</w:t>
            </w:r>
          </w:p>
          <w:p w14:paraId="42120E2F" w14:textId="77777777" w:rsidR="004E79BD" w:rsidRPr="00BA7D1B" w:rsidRDefault="004E79BD" w:rsidP="006F62B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porównuje budowę różnych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komórek</w:t>
            </w:r>
          </w:p>
          <w:p w14:paraId="49B6ED6D" w14:textId="77777777" w:rsidR="004E79BD" w:rsidRPr="00BA7D1B" w:rsidRDefault="004E79BD" w:rsidP="006F62B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budowę poszczególnych tkanek zwierzęcych</w:t>
            </w:r>
          </w:p>
          <w:p w14:paraId="09BF4BF6" w14:textId="77777777" w:rsidR="004E79BD" w:rsidRPr="00BA7D1B" w:rsidRDefault="004E79BD" w:rsidP="006F62B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rysuje schemat komórki nerwowej i opisuje poszczególne elementy jej budowy</w:t>
            </w:r>
          </w:p>
          <w:p w14:paraId="0AD1DC49" w14:textId="77777777" w:rsidR="004E79BD" w:rsidRPr="00BA7D1B" w:rsidRDefault="004E79BD" w:rsidP="006F62B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rozpoznaje pod mikroskopem lub na  ilustracji rodzaje tkanek zwierzęcych</w:t>
            </w:r>
          </w:p>
          <w:p w14:paraId="2FFC8DAC" w14:textId="77777777" w:rsidR="004E79BD" w:rsidRPr="00BA7D1B" w:rsidRDefault="004E79BD" w:rsidP="006F62B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funkcje poszczególnych układów narządów</w:t>
            </w:r>
          </w:p>
        </w:tc>
        <w:tc>
          <w:tcPr>
            <w:tcW w:w="2892" w:type="dxa"/>
          </w:tcPr>
          <w:p w14:paraId="06D3DF52" w14:textId="77777777" w:rsidR="004E79BD" w:rsidRPr="00BA7D1B" w:rsidRDefault="004E79BD" w:rsidP="006F62B3">
            <w:pPr>
              <w:pStyle w:val="TableParagraph"/>
              <w:ind w:left="186" w:right="1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092B0C7B" w14:textId="77777777" w:rsidR="004E79BD" w:rsidRPr="00BA7D1B" w:rsidRDefault="004E79BD" w:rsidP="006F62B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86" w:right="14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wybrane dziedziny biologii</w:t>
            </w:r>
          </w:p>
          <w:p w14:paraId="538A8D4B" w14:textId="77777777" w:rsidR="004E79BD" w:rsidRPr="00BA7D1B" w:rsidRDefault="004E79BD" w:rsidP="006F62B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86" w:right="14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przedstawia metody badań stosowanych w biologii</w:t>
            </w:r>
          </w:p>
          <w:p w14:paraId="055B6272" w14:textId="77777777" w:rsidR="004E79BD" w:rsidRPr="00BA7D1B" w:rsidRDefault="004E79BD" w:rsidP="006F62B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budowę i funkcje struktur komórkowych</w:t>
            </w:r>
          </w:p>
          <w:p w14:paraId="1DDC6DFB" w14:textId="77777777" w:rsidR="004E79BD" w:rsidRPr="00BA7D1B" w:rsidRDefault="004E79BD" w:rsidP="006F62B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analizuje różnice między poszczególnymi typami komórek</w:t>
            </w:r>
          </w:p>
          <w:p w14:paraId="2C74035C" w14:textId="77777777" w:rsidR="004E79BD" w:rsidRPr="00BA7D1B" w:rsidRDefault="004E79BD" w:rsidP="006F62B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wyciąga wnioski dotyczące komórkowej budowy organizmów na podstawie obserwacji preparatów</w:t>
            </w:r>
          </w:p>
          <w:p w14:paraId="79B1BDB4" w14:textId="77777777" w:rsidR="004E79BD" w:rsidRPr="00BA7D1B" w:rsidRDefault="004E79BD" w:rsidP="006F62B3">
            <w:pPr>
              <w:pStyle w:val="TableParagraph"/>
              <w:numPr>
                <w:ilvl w:val="0"/>
                <w:numId w:val="11"/>
              </w:numPr>
              <w:ind w:left="186" w:right="14" w:hanging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wykonuje preparaty mikroskopowe, ustawia ostrość obrazu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za pomocą śrub:</w:t>
            </w:r>
          </w:p>
          <w:p w14:paraId="32C7A810" w14:textId="77777777" w:rsidR="004E79BD" w:rsidRPr="00BA7D1B" w:rsidRDefault="004E79BD" w:rsidP="006F62B3">
            <w:pPr>
              <w:ind w:left="186" w:right="14" w:hanging="119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t>makro- i mikrometrycznej,</w:t>
            </w:r>
          </w:p>
          <w:p w14:paraId="30874973" w14:textId="77777777" w:rsidR="004E79BD" w:rsidRPr="00BA7D1B" w:rsidRDefault="004E79BD" w:rsidP="006F62B3">
            <w:pPr>
              <w:ind w:left="186" w:right="14" w:hanging="119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lastRenderedPageBreak/>
              <w:t>samodzielnie rysuje obraz widziany pod mikroskopem</w:t>
            </w:r>
          </w:p>
          <w:p w14:paraId="5119A03C" w14:textId="77777777" w:rsidR="004E79BD" w:rsidRPr="00BA7D1B" w:rsidRDefault="004E79BD" w:rsidP="006F62B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rodzaje tkanki nabłonkowej</w:t>
            </w:r>
          </w:p>
          <w:p w14:paraId="5F25075F" w14:textId="77777777" w:rsidR="004E79BD" w:rsidRPr="00BA7D1B" w:rsidRDefault="004E79BD" w:rsidP="006F62B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rolę poszczególnych składników morfotycznych krwi</w:t>
            </w:r>
          </w:p>
          <w:p w14:paraId="2A989EBB" w14:textId="77777777" w:rsidR="004E79BD" w:rsidRPr="00BA7D1B" w:rsidRDefault="004E79BD" w:rsidP="006F62B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hierarchiczną budowę organizmu człowieka</w:t>
            </w:r>
          </w:p>
          <w:p w14:paraId="3C0E2FE5" w14:textId="77777777" w:rsidR="004E79BD" w:rsidRPr="00BA7D1B" w:rsidRDefault="004E79BD" w:rsidP="006F62B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left="186" w:right="14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przyporządkowuje tkanki do narządów i układów narządów</w:t>
            </w:r>
          </w:p>
          <w:p w14:paraId="0750345E" w14:textId="77777777" w:rsidR="004E79BD" w:rsidRPr="00BA7D1B" w:rsidRDefault="004E79BD" w:rsidP="006F62B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left="186" w:right="14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analizuje hierarchiczną budowę organizmu człowieka</w:t>
            </w:r>
          </w:p>
          <w:p w14:paraId="2AF5BB43" w14:textId="77777777" w:rsidR="004E79BD" w:rsidRPr="00BA7D1B" w:rsidRDefault="004E79BD" w:rsidP="006F62B3">
            <w:pPr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01DCD43" w14:textId="77777777" w:rsidR="004E79BD" w:rsidRPr="00BA7D1B" w:rsidRDefault="004E79BD" w:rsidP="006F62B3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0258479B" w14:textId="77777777" w:rsidR="004E79BD" w:rsidRPr="00BA7D1B" w:rsidRDefault="004E79BD" w:rsidP="006F62B3">
            <w:pPr>
              <w:pStyle w:val="TableParagraph"/>
              <w:numPr>
                <w:ilvl w:val="0"/>
                <w:numId w:val="7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i krytycznie analizuje informacje z różnych źródeł dotyczące różnych dziedzin biologii</w:t>
            </w:r>
          </w:p>
          <w:p w14:paraId="0FBFA4A2" w14:textId="77777777" w:rsidR="004E79BD" w:rsidRPr="00BA7D1B" w:rsidRDefault="004E79BD" w:rsidP="006F62B3">
            <w:pPr>
              <w:pStyle w:val="TableParagraph"/>
              <w:numPr>
                <w:ilvl w:val="0"/>
                <w:numId w:val="12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wykonuje przestrzenny model komórki z dowolnego materiału</w:t>
            </w:r>
          </w:p>
          <w:p w14:paraId="461B8B7B" w14:textId="77777777" w:rsidR="004E79BD" w:rsidRPr="00BA7D1B" w:rsidRDefault="004E79BD" w:rsidP="006F62B3">
            <w:pPr>
              <w:pStyle w:val="TableParagraph"/>
              <w:numPr>
                <w:ilvl w:val="0"/>
                <w:numId w:val="12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analizuje różnice między poszczególnymi typami komórek oraz wykazuje związek ich budowy z pełnioną funkcją</w:t>
            </w:r>
          </w:p>
          <w:p w14:paraId="29C2DA1B" w14:textId="77777777" w:rsidR="004E79BD" w:rsidRPr="00BA7D1B" w:rsidRDefault="004E79BD" w:rsidP="006F62B3">
            <w:pPr>
              <w:pStyle w:val="TableParagraph"/>
              <w:numPr>
                <w:ilvl w:val="0"/>
                <w:numId w:val="12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samodzielnie wykonuje preparaty mikroskopowe</w:t>
            </w:r>
          </w:p>
          <w:p w14:paraId="33361148" w14:textId="77777777" w:rsidR="004E79BD" w:rsidRPr="00BA7D1B" w:rsidRDefault="004E79BD" w:rsidP="006F62B3">
            <w:pPr>
              <w:pStyle w:val="TableParagraph"/>
              <w:numPr>
                <w:ilvl w:val="0"/>
                <w:numId w:val="12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sprawnie posługuje się mikroskopem</w:t>
            </w:r>
          </w:p>
          <w:p w14:paraId="3C41B7F8" w14:textId="77777777" w:rsidR="004E79BD" w:rsidRPr="00BA7D1B" w:rsidRDefault="004E79BD" w:rsidP="006F62B3">
            <w:pPr>
              <w:pStyle w:val="TableParagraph"/>
              <w:numPr>
                <w:ilvl w:val="0"/>
                <w:numId w:val="12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dokładnie rysuje obraz widziany pod mikroskopem</w:t>
            </w:r>
          </w:p>
          <w:p w14:paraId="403B8381" w14:textId="77777777" w:rsidR="004E79BD" w:rsidRPr="00BA7D1B" w:rsidRDefault="004E79BD" w:rsidP="006F62B3">
            <w:pPr>
              <w:pStyle w:val="TableParagraph"/>
              <w:numPr>
                <w:ilvl w:val="0"/>
                <w:numId w:val="17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analizuje związek między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budową a funkcją poszczególnych tkanek zwierzęcych</w:t>
            </w:r>
          </w:p>
          <w:p w14:paraId="4630C09B" w14:textId="77777777" w:rsidR="004E79BD" w:rsidRPr="00BA7D1B" w:rsidRDefault="004E79BD" w:rsidP="006F62B3">
            <w:pPr>
              <w:pStyle w:val="TableParagraph"/>
              <w:numPr>
                <w:ilvl w:val="0"/>
                <w:numId w:val="17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wykazuje zależność między poszczególnymi układami narządów</w:t>
            </w:r>
          </w:p>
          <w:p w14:paraId="5759E4DB" w14:textId="77777777" w:rsidR="004E79BD" w:rsidRPr="00BA7D1B" w:rsidRDefault="004E79BD" w:rsidP="006F62B3">
            <w:pPr>
              <w:pStyle w:val="TableParagraph"/>
              <w:numPr>
                <w:ilvl w:val="0"/>
                <w:numId w:val="17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tworzy mapę pojęciową ilustrującą hierarchiczną budowę organizmu człowieka</w:t>
            </w:r>
          </w:p>
        </w:tc>
      </w:tr>
      <w:tr w:rsidR="004E79BD" w:rsidRPr="00C17281" w14:paraId="3B77ED8F" w14:textId="77777777" w:rsidTr="006F62B3">
        <w:trPr>
          <w:trHeight w:val="695"/>
        </w:trPr>
        <w:tc>
          <w:tcPr>
            <w:tcW w:w="14460" w:type="dxa"/>
            <w:gridSpan w:val="5"/>
            <w:vAlign w:val="center"/>
          </w:tcPr>
          <w:p w14:paraId="52AC6A54" w14:textId="77777777" w:rsidR="004E79BD" w:rsidRPr="00F24F16" w:rsidRDefault="004E79BD" w:rsidP="006F62B3">
            <w:pPr>
              <w:pStyle w:val="TableParagraph"/>
              <w:ind w:left="220" w:right="24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24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Skóra – powłoka organizmu: 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24F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>Budowa i funkcje skóry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Higiena i choroby skóry  </w:t>
            </w:r>
          </w:p>
        </w:tc>
      </w:tr>
      <w:tr w:rsidR="004E79BD" w:rsidRPr="00C17281" w14:paraId="259EA645" w14:textId="77777777" w:rsidTr="006F62B3">
        <w:trPr>
          <w:trHeight w:val="695"/>
        </w:trPr>
        <w:tc>
          <w:tcPr>
            <w:tcW w:w="2892" w:type="dxa"/>
          </w:tcPr>
          <w:p w14:paraId="02E16703" w14:textId="77777777" w:rsidR="004E79BD" w:rsidRPr="00BA7D1B" w:rsidRDefault="004E79BD" w:rsidP="006F62B3">
            <w:pPr>
              <w:pStyle w:val="TableParagraph"/>
              <w:numPr>
                <w:ilvl w:val="0"/>
                <w:numId w:val="18"/>
              </w:numPr>
              <w:tabs>
                <w:tab w:val="left" w:pos="73"/>
              </w:tabs>
              <w:ind w:left="7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warstwy skóry</w:t>
            </w:r>
          </w:p>
          <w:p w14:paraId="1C398C53" w14:textId="77777777" w:rsidR="004E79BD" w:rsidRPr="00BA7D1B" w:rsidRDefault="004E79BD" w:rsidP="006F62B3">
            <w:pPr>
              <w:pStyle w:val="TableParagraph"/>
              <w:numPr>
                <w:ilvl w:val="0"/>
                <w:numId w:val="18"/>
              </w:numPr>
              <w:tabs>
                <w:tab w:val="left" w:pos="73"/>
              </w:tabs>
              <w:ind w:left="7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przedstawia podstawowe funkcje skóry</w:t>
            </w:r>
          </w:p>
          <w:p w14:paraId="66C90267" w14:textId="77777777" w:rsidR="004E79BD" w:rsidRPr="00BA7D1B" w:rsidRDefault="004E79BD" w:rsidP="006F62B3">
            <w:pPr>
              <w:pStyle w:val="TableParagraph"/>
              <w:numPr>
                <w:ilvl w:val="0"/>
                <w:numId w:val="18"/>
              </w:numPr>
              <w:tabs>
                <w:tab w:val="left" w:pos="73"/>
              </w:tabs>
              <w:ind w:left="73" w:hanging="113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wytwory naskórka</w:t>
            </w:r>
          </w:p>
          <w:p w14:paraId="486E0761" w14:textId="77777777" w:rsidR="004E79BD" w:rsidRPr="00BA7D1B" w:rsidRDefault="004E79BD" w:rsidP="006F62B3">
            <w:pPr>
              <w:pStyle w:val="TableParagraph"/>
              <w:numPr>
                <w:ilvl w:val="0"/>
                <w:numId w:val="18"/>
              </w:numPr>
              <w:tabs>
                <w:tab w:val="left" w:pos="73"/>
              </w:tabs>
              <w:ind w:left="73" w:hanging="113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t xml:space="preserve">z pomocą nauczyciela omawia wykonane doświadczenie wykazujące, że skóra jest narządem zmysłu </w:t>
            </w:r>
          </w:p>
          <w:p w14:paraId="401DE589" w14:textId="77777777" w:rsidR="004E79BD" w:rsidRPr="00BA7D1B" w:rsidRDefault="004E79BD" w:rsidP="006F62B3">
            <w:pPr>
              <w:pStyle w:val="TableParagraph"/>
              <w:numPr>
                <w:ilvl w:val="0"/>
                <w:numId w:val="21"/>
              </w:numPr>
              <w:tabs>
                <w:tab w:val="left" w:pos="73"/>
              </w:tabs>
              <w:ind w:left="7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choroby skóry</w:t>
            </w:r>
          </w:p>
          <w:p w14:paraId="55FB95AE" w14:textId="77777777" w:rsidR="004E79BD" w:rsidRPr="00BA7D1B" w:rsidRDefault="004E79BD" w:rsidP="006F62B3">
            <w:pPr>
              <w:pStyle w:val="TableParagraph"/>
              <w:numPr>
                <w:ilvl w:val="0"/>
                <w:numId w:val="21"/>
              </w:numPr>
              <w:tabs>
                <w:tab w:val="left" w:pos="73"/>
              </w:tabs>
              <w:ind w:left="73" w:hanging="113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podaje przykłady dolegliwości skóry</w:t>
            </w:r>
          </w:p>
          <w:p w14:paraId="2FAA170B" w14:textId="77777777" w:rsidR="004E79BD" w:rsidRPr="00BA7D1B" w:rsidRDefault="004E79BD" w:rsidP="006F62B3">
            <w:pPr>
              <w:pStyle w:val="TableParagraph"/>
              <w:numPr>
                <w:ilvl w:val="0"/>
                <w:numId w:val="21"/>
              </w:numPr>
              <w:tabs>
                <w:tab w:val="left" w:pos="73"/>
              </w:tabs>
              <w:ind w:left="73" w:hanging="113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t>omawia zasady pielęgnacji skóry młodzieńczej</w:t>
            </w:r>
          </w:p>
        </w:tc>
        <w:tc>
          <w:tcPr>
            <w:tcW w:w="2892" w:type="dxa"/>
          </w:tcPr>
          <w:p w14:paraId="2B42CAE1" w14:textId="77777777" w:rsidR="004E79BD" w:rsidRPr="00BA7D1B" w:rsidRDefault="004E79BD" w:rsidP="006F62B3">
            <w:pPr>
              <w:pStyle w:val="TableParagraph"/>
              <w:numPr>
                <w:ilvl w:val="0"/>
                <w:numId w:val="19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funkcje skóry i warstwy podskórnej</w:t>
            </w:r>
          </w:p>
          <w:p w14:paraId="3C6DD0F6" w14:textId="77777777" w:rsidR="004E79BD" w:rsidRPr="00BA7D1B" w:rsidRDefault="004E79BD" w:rsidP="006F62B3">
            <w:pPr>
              <w:pStyle w:val="TableParagraph"/>
              <w:numPr>
                <w:ilvl w:val="0"/>
                <w:numId w:val="19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rozpoznaje na ilustracji lub schemacie warstwy skóry</w:t>
            </w:r>
          </w:p>
          <w:p w14:paraId="5BF6422F" w14:textId="77777777" w:rsidR="004E79BD" w:rsidRPr="00BA7D1B" w:rsidRDefault="004E79BD" w:rsidP="006F62B3">
            <w:pPr>
              <w:pStyle w:val="TableParagraph"/>
              <w:numPr>
                <w:ilvl w:val="0"/>
                <w:numId w:val="19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samodzielnie omawia wykonane doświadczenie wykazujące, że skóra jest narządem zmysłu</w:t>
            </w:r>
          </w:p>
          <w:p w14:paraId="1155F698" w14:textId="77777777" w:rsidR="004E79BD" w:rsidRPr="00BA7D1B" w:rsidRDefault="004E79BD" w:rsidP="006F62B3">
            <w:pPr>
              <w:pStyle w:val="TableParagraph"/>
              <w:numPr>
                <w:ilvl w:val="0"/>
                <w:numId w:val="22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stan zdrowej skóry</w:t>
            </w:r>
          </w:p>
          <w:p w14:paraId="29E1DFD0" w14:textId="77777777" w:rsidR="004E79BD" w:rsidRPr="00BA7D1B" w:rsidRDefault="004E79BD" w:rsidP="006F62B3">
            <w:pPr>
              <w:pStyle w:val="TableParagraph"/>
              <w:numPr>
                <w:ilvl w:val="0"/>
                <w:numId w:val="22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konieczność dbania o dobry stan skóry</w:t>
            </w:r>
          </w:p>
          <w:p w14:paraId="59540A0C" w14:textId="77777777" w:rsidR="004E79BD" w:rsidRPr="00BA7D1B" w:rsidRDefault="004E79BD" w:rsidP="006F62B3">
            <w:pPr>
              <w:pStyle w:val="TableParagraph"/>
              <w:numPr>
                <w:ilvl w:val="0"/>
                <w:numId w:val="22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przyczyny grzybic skóry i wskazuje metody zapobiegania im</w:t>
            </w:r>
          </w:p>
          <w:p w14:paraId="08126640" w14:textId="77777777" w:rsidR="004E79BD" w:rsidRPr="00BA7D1B" w:rsidRDefault="004E79BD" w:rsidP="006F62B3">
            <w:pPr>
              <w:pStyle w:val="TableParagraph"/>
              <w:numPr>
                <w:ilvl w:val="0"/>
                <w:numId w:val="22"/>
              </w:numPr>
              <w:ind w:left="158" w:right="42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klasyfikuje rodzaje oparzeń i </w:t>
            </w:r>
            <w:proofErr w:type="spellStart"/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odmrożeń</w:t>
            </w:r>
            <w:proofErr w:type="spellEnd"/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 skóry</w:t>
            </w:r>
          </w:p>
          <w:p w14:paraId="44E94A57" w14:textId="77777777" w:rsidR="004E79BD" w:rsidRPr="00BA7D1B" w:rsidRDefault="004E79BD" w:rsidP="006F62B3">
            <w:pPr>
              <w:pStyle w:val="TableParagraph"/>
              <w:numPr>
                <w:ilvl w:val="0"/>
                <w:numId w:val="22"/>
              </w:numPr>
              <w:ind w:left="158" w:right="42" w:hanging="63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zasady udzielania pierwszej pomocy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1B">
              <w:rPr>
                <w:sz w:val="20"/>
                <w:szCs w:val="20"/>
              </w:rPr>
              <w:t>w przypadku oparzeń skóry</w:t>
            </w:r>
          </w:p>
          <w:p w14:paraId="44D5C213" w14:textId="77777777" w:rsidR="004E79BD" w:rsidRPr="00BA7D1B" w:rsidRDefault="004E79BD" w:rsidP="006F62B3">
            <w:pPr>
              <w:ind w:left="158" w:right="42" w:hanging="63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7831DE8" w14:textId="77777777" w:rsidR="004E79BD" w:rsidRPr="00BA7D1B" w:rsidRDefault="004E79BD" w:rsidP="006F62B3">
            <w:pPr>
              <w:pStyle w:val="TableParagraph"/>
              <w:numPr>
                <w:ilvl w:val="0"/>
                <w:numId w:val="20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wykazuje na konkretnych przykładach związek między budową a funkcjami skóry</w:t>
            </w:r>
          </w:p>
          <w:p w14:paraId="5C1F204D" w14:textId="77777777" w:rsidR="004E79BD" w:rsidRPr="00BA7D1B" w:rsidRDefault="004E79BD" w:rsidP="006F62B3">
            <w:pPr>
              <w:pStyle w:val="TableParagraph"/>
              <w:numPr>
                <w:ilvl w:val="0"/>
                <w:numId w:val="20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funkcje poszcz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ególnych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 wytworów naskórka</w:t>
            </w:r>
          </w:p>
          <w:p w14:paraId="31270DB4" w14:textId="77777777" w:rsidR="004E79BD" w:rsidRPr="00BA7D1B" w:rsidRDefault="004E79BD" w:rsidP="006F62B3">
            <w:pPr>
              <w:pStyle w:val="TableParagraph"/>
              <w:numPr>
                <w:ilvl w:val="0"/>
                <w:numId w:val="20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 pomocą n-la wykonuje doświadczenie wykazujące, że skóra jest narządem zmysłu</w:t>
            </w:r>
          </w:p>
          <w:p w14:paraId="4245832A" w14:textId="77777777" w:rsidR="004E79BD" w:rsidRPr="00BA7D1B" w:rsidRDefault="004E79BD" w:rsidP="006F62B3">
            <w:pPr>
              <w:pStyle w:val="TableParagraph"/>
              <w:numPr>
                <w:ilvl w:val="0"/>
                <w:numId w:val="23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objawy dolegliwości skóry</w:t>
            </w:r>
          </w:p>
          <w:p w14:paraId="7FC5B4C0" w14:textId="77777777" w:rsidR="004E79BD" w:rsidRPr="00BA7D1B" w:rsidRDefault="004E79BD" w:rsidP="006F62B3">
            <w:pPr>
              <w:pStyle w:val="TableParagraph"/>
              <w:numPr>
                <w:ilvl w:val="0"/>
                <w:numId w:val="23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wyjaśnia, czym są alergie skórne</w:t>
            </w:r>
          </w:p>
          <w:p w14:paraId="5EB4296D" w14:textId="77777777" w:rsidR="004E79BD" w:rsidRPr="00BA7D1B" w:rsidRDefault="004E79BD" w:rsidP="006F62B3">
            <w:pPr>
              <w:pStyle w:val="TableParagraph"/>
              <w:numPr>
                <w:ilvl w:val="0"/>
                <w:numId w:val="23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zależność między ekspozycją skóry na silne nasłonecznienie a rozwojem czerniaka</w:t>
            </w:r>
          </w:p>
          <w:p w14:paraId="40A62838" w14:textId="77777777" w:rsidR="004E79BD" w:rsidRPr="00BA7D1B" w:rsidRDefault="004E79BD" w:rsidP="006F62B3">
            <w:pPr>
              <w:pStyle w:val="TableParagraph"/>
              <w:numPr>
                <w:ilvl w:val="0"/>
                <w:numId w:val="23"/>
              </w:numPr>
              <w:ind w:left="101" w:hanging="101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uzasadnia konieczność konsultacji lekarskiej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1B">
              <w:rPr>
                <w:sz w:val="20"/>
                <w:szCs w:val="20"/>
              </w:rPr>
              <w:t>w przypadku pojawienia się zmian na skórze</w:t>
            </w:r>
          </w:p>
        </w:tc>
        <w:tc>
          <w:tcPr>
            <w:tcW w:w="2892" w:type="dxa"/>
          </w:tcPr>
          <w:p w14:paraId="4161BC38" w14:textId="77777777" w:rsidR="004E79BD" w:rsidRPr="00BA7D1B" w:rsidRDefault="004E79BD" w:rsidP="006F62B3">
            <w:pPr>
              <w:pStyle w:val="Akapitzlist"/>
              <w:numPr>
                <w:ilvl w:val="0"/>
                <w:numId w:val="29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na podstawie opisu wykonuje doświadczenie wykazujące, że skóra jest narządem zmysłu </w:t>
            </w:r>
          </w:p>
          <w:p w14:paraId="5D7E7BF2" w14:textId="77777777" w:rsidR="004E79BD" w:rsidRPr="00BA7D1B" w:rsidRDefault="004E79BD" w:rsidP="006F62B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ocenia wpływ promieni słonecznych na skórę</w:t>
            </w:r>
          </w:p>
          <w:p w14:paraId="5865D751" w14:textId="77777777" w:rsidR="004E79BD" w:rsidRPr="00BA7D1B" w:rsidRDefault="004E79BD" w:rsidP="006F62B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informacje</w:t>
            </w:r>
          </w:p>
          <w:p w14:paraId="5602278D" w14:textId="77777777" w:rsidR="004E79BD" w:rsidRPr="00BA7D1B" w:rsidRDefault="004E79BD" w:rsidP="006F62B3">
            <w:pPr>
              <w:pStyle w:val="TableParagraph"/>
              <w:numPr>
                <w:ilvl w:val="0"/>
                <w:numId w:val="29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środkach kosmetycznych</w:t>
            </w:r>
          </w:p>
          <w:p w14:paraId="2BB41FFE" w14:textId="77777777" w:rsidR="004E79BD" w:rsidRPr="00BA7D1B" w:rsidRDefault="004E79BD" w:rsidP="006F62B3">
            <w:pPr>
              <w:pStyle w:val="TableParagraph"/>
              <w:numPr>
                <w:ilvl w:val="0"/>
                <w:numId w:val="29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 filtrem UV przeznaczonych dla młodzieży</w:t>
            </w:r>
          </w:p>
          <w:p w14:paraId="383C2FF6" w14:textId="77777777" w:rsidR="004E79BD" w:rsidRPr="00BA7D1B" w:rsidRDefault="004E79BD" w:rsidP="006F62B3">
            <w:pPr>
              <w:pStyle w:val="TableParagraph"/>
              <w:numPr>
                <w:ilvl w:val="0"/>
                <w:numId w:val="29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demonstruje zasady udzielania pierwszej pomocy w przypadku oparzeń skóry</w:t>
            </w:r>
          </w:p>
        </w:tc>
        <w:tc>
          <w:tcPr>
            <w:tcW w:w="2892" w:type="dxa"/>
          </w:tcPr>
          <w:p w14:paraId="7808BE4A" w14:textId="77777777" w:rsidR="004E79BD" w:rsidRPr="00BA7D1B" w:rsidRDefault="004E79BD" w:rsidP="006F62B3">
            <w:pPr>
              <w:pStyle w:val="Akapitzlist"/>
              <w:numPr>
                <w:ilvl w:val="0"/>
                <w:numId w:val="29"/>
              </w:numPr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odpowiednie informacje i planuje doświadczenie wykazujące, że skóra jest narządem zmysłu</w:t>
            </w:r>
          </w:p>
          <w:p w14:paraId="0279197E" w14:textId="77777777" w:rsidR="004E79BD" w:rsidRPr="00BA7D1B" w:rsidRDefault="004E79BD" w:rsidP="006F62B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przygotowuje pytania i przeprowadza wywiad z lekarzem lub pielęgniarką na temat chorób skóry oraz profilaktyki czerniaka i grzybicy</w:t>
            </w:r>
          </w:p>
          <w:p w14:paraId="7AD3ACF1" w14:textId="77777777" w:rsidR="004E79BD" w:rsidRPr="00BA7D1B" w:rsidRDefault="004E79BD" w:rsidP="006F62B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ind w:left="129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w różnych źródłach informacje na temat chorób, profilaktyki i pielęgnacji skóry młodzieńczej do projektu edukacyjnego</w:t>
            </w:r>
          </w:p>
        </w:tc>
      </w:tr>
      <w:tr w:rsidR="004E79BD" w:rsidRPr="00C17281" w14:paraId="13F7BC8F" w14:textId="77777777" w:rsidTr="006F62B3">
        <w:trPr>
          <w:trHeight w:val="635"/>
        </w:trPr>
        <w:tc>
          <w:tcPr>
            <w:tcW w:w="14460" w:type="dxa"/>
            <w:gridSpan w:val="5"/>
            <w:vAlign w:val="center"/>
          </w:tcPr>
          <w:p w14:paraId="525D7444" w14:textId="77777777" w:rsidR="004E79BD" w:rsidRDefault="004E79BD" w:rsidP="006F62B3">
            <w:pPr>
              <w:pStyle w:val="TableParagraph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Aparat ruchu: 1. 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>Aparat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2. Budowa szkieletu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3. Budowa i rola szkieletu osiowego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4. Szkielet kończyn oraz ich obręczy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22E51" w14:textId="77777777" w:rsidR="004E79BD" w:rsidRPr="00C17281" w:rsidRDefault="004E79BD" w:rsidP="006F62B3">
            <w:pPr>
              <w:pStyle w:val="TableParagraph"/>
              <w:ind w:left="49" w:firstLine="0"/>
              <w:jc w:val="center"/>
              <w:rPr>
                <w:b/>
                <w:i/>
              </w:rPr>
            </w:pP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>5. Kości – elementy składowe szkieletu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6. Budowa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>i znaczenie mięśni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F16">
              <w:rPr>
                <w:rFonts w:ascii="Times New Roman" w:hAnsi="Times New Roman" w:cs="Times New Roman"/>
                <w:sz w:val="24"/>
                <w:szCs w:val="24"/>
              </w:rPr>
              <w:t xml:space="preserve"> Higiena i choroby aparatu ruchu</w:t>
            </w:r>
          </w:p>
        </w:tc>
      </w:tr>
      <w:tr w:rsidR="004E79BD" w:rsidRPr="00C17281" w14:paraId="6CABAD8D" w14:textId="77777777" w:rsidTr="006F62B3">
        <w:trPr>
          <w:trHeight w:val="1546"/>
        </w:trPr>
        <w:tc>
          <w:tcPr>
            <w:tcW w:w="2892" w:type="dxa"/>
          </w:tcPr>
          <w:p w14:paraId="22097957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części bierną i czynną aparatu ruchu</w:t>
            </w:r>
          </w:p>
          <w:p w14:paraId="6080CBB4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podaje nazwy wskazanych elementów budowy szkieletu </w:t>
            </w:r>
          </w:p>
          <w:p w14:paraId="4813B512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elementy szkieletu osiowego</w:t>
            </w:r>
          </w:p>
          <w:p w14:paraId="371656F8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elementy budujące klatkę piersiową</w:t>
            </w:r>
          </w:p>
          <w:p w14:paraId="6F13435B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podaje nazwy odcinków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kręgosłupa</w:t>
            </w:r>
          </w:p>
          <w:p w14:paraId="510BDD0A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elementy budowy szkieletu kończyn oraz ich obręczy</w:t>
            </w:r>
          </w:p>
          <w:p w14:paraId="4F2BA086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budowę kości</w:t>
            </w:r>
          </w:p>
          <w:p w14:paraId="57BA10FD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cechy fizyczne kości</w:t>
            </w:r>
          </w:p>
          <w:p w14:paraId="182AB1B9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miejsce występowania szpiku kostnego</w:t>
            </w:r>
          </w:p>
          <w:p w14:paraId="38F0CAB1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składniki chemiczne kości</w:t>
            </w:r>
          </w:p>
          <w:p w14:paraId="089CC2E5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rodzaje tkanki mięśniowej</w:t>
            </w:r>
          </w:p>
          <w:p w14:paraId="00ED6F76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 położenie tkanek mięśniowej gładkiej i poprzecznie prążkowanej szkieletowej</w:t>
            </w:r>
          </w:p>
          <w:p w14:paraId="2FD9B20C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naturalne krzywizny kręgosłupa</w:t>
            </w:r>
          </w:p>
          <w:p w14:paraId="4D904855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przyczyny powstawania wad postawy</w:t>
            </w:r>
          </w:p>
          <w:p w14:paraId="3333BF48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choroby aparatu ruchu</w:t>
            </w:r>
          </w:p>
          <w:p w14:paraId="633DF995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wskazuje ślad stopy z płaskostopiem</w:t>
            </w:r>
          </w:p>
          <w:p w14:paraId="5B9CAD75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przedstawione</w:t>
            </w:r>
          </w:p>
          <w:p w14:paraId="24B743A9" w14:textId="77777777" w:rsidR="004E79BD" w:rsidRPr="00BA7D1B" w:rsidRDefault="004E79BD" w:rsidP="006F62B3">
            <w:pPr>
              <w:pStyle w:val="TableParagraph"/>
              <w:numPr>
                <w:ilvl w:val="0"/>
                <w:numId w:val="26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na ilustracji wady podstawy</w:t>
            </w:r>
          </w:p>
        </w:tc>
        <w:tc>
          <w:tcPr>
            <w:tcW w:w="2892" w:type="dxa"/>
          </w:tcPr>
          <w:p w14:paraId="25AB824A" w14:textId="77777777" w:rsidR="004E79BD" w:rsidRPr="00BA7D1B" w:rsidRDefault="004E79BD" w:rsidP="006F62B3">
            <w:pPr>
              <w:ind w:left="119" w:hanging="102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lastRenderedPageBreak/>
              <w:t>wskazuje na schemacie, rysunku i modelu szkielet osiowy oraz szkielet obręczy i kończyn</w:t>
            </w:r>
          </w:p>
          <w:p w14:paraId="3FB206D5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wskazuje na modelu lub ilustracji </w:t>
            </w:r>
            <w:proofErr w:type="spellStart"/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mózgo</w:t>
            </w:r>
            <w:proofErr w:type="spellEnd"/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- i trzewioczaszkę</w:t>
            </w:r>
          </w:p>
          <w:p w14:paraId="2BBCEAD4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narządy chronione przez klatkę piersiową</w:t>
            </w:r>
          </w:p>
          <w:p w14:paraId="09898B81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wskazuje na schemacie, 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rysunku i modelu elementy szkieletu osiowego</w:t>
            </w:r>
          </w:p>
          <w:p w14:paraId="7CB98816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lub schemacie kości kończyny górnej i kończyny dolnej</w:t>
            </w:r>
          </w:p>
          <w:p w14:paraId="74A6A4FB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rodzaje połączeń kości</w:t>
            </w:r>
          </w:p>
          <w:p w14:paraId="38142E17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budowę stawu</w:t>
            </w:r>
          </w:p>
          <w:p w14:paraId="7938FA66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rozpoznaje rodzaje stawów, odróżnia staw zawiasowy od stawu kulistego </w:t>
            </w:r>
          </w:p>
          <w:p w14:paraId="19EB174A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na podstawie ilustracji doświadczenie wykazujące skład chemiczny kości</w:t>
            </w:r>
          </w:p>
          <w:p w14:paraId="6AE92BA6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określa funkcje wskazanych mięśni szkieletowych</w:t>
            </w:r>
          </w:p>
          <w:p w14:paraId="0E3C813C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cechy tkanki mięśniowej</w:t>
            </w:r>
          </w:p>
          <w:p w14:paraId="42368D13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z pomocą nauczyciela wskazuje na ilustracji najważniejsze mięśnie szkieletowe</w:t>
            </w:r>
          </w:p>
          <w:p w14:paraId="41CEE72C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rozpoznaje przedstawione na ilustracji wady postawy</w:t>
            </w:r>
          </w:p>
          <w:p w14:paraId="39875196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urazy kończyn</w:t>
            </w:r>
          </w:p>
          <w:p w14:paraId="1751AFBA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zasady udzielania pierwszej pomocy</w:t>
            </w:r>
          </w:p>
          <w:p w14:paraId="33CF29F2" w14:textId="77777777" w:rsidR="004E79BD" w:rsidRPr="00BA7D1B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 przypadku urazów kończyn</w:t>
            </w:r>
          </w:p>
          <w:p w14:paraId="2D88E54F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przyczyny chorób aparatu ruchu</w:t>
            </w:r>
          </w:p>
          <w:p w14:paraId="77D1CA9B" w14:textId="77777777" w:rsidR="004E79BD" w:rsidRPr="00BA7D1B" w:rsidRDefault="004E79BD" w:rsidP="006F62B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wady budowy stóp</w:t>
            </w:r>
          </w:p>
        </w:tc>
        <w:tc>
          <w:tcPr>
            <w:tcW w:w="2892" w:type="dxa"/>
          </w:tcPr>
          <w:p w14:paraId="4656A461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sposób działania części biernej i czynnej aparatu ruchu</w:t>
            </w:r>
          </w:p>
          <w:p w14:paraId="04ECF1B0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 xml:space="preserve">wskazuje na związek budowy kości z ich funkcją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ganizmie</w:t>
            </w:r>
          </w:p>
          <w:p w14:paraId="11009541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rozpoznaje różne kształty kości</w:t>
            </w:r>
          </w:p>
          <w:p w14:paraId="5E6A8773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kości budujące szkielet osiowy</w:t>
            </w:r>
          </w:p>
          <w:p w14:paraId="37DB2064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funkcje szkieletu osiowego</w:t>
            </w:r>
          </w:p>
          <w:p w14:paraId="6C767F75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związek budowy czaszki z pełnionymi przez nią funkcjami</w:t>
            </w:r>
          </w:p>
          <w:p w14:paraId="19049142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wymienia kości tworzące obręcze barkową i miedniczną</w:t>
            </w:r>
          </w:p>
          <w:p w14:paraId="5F455E3A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porównuje budowę kończyny górnej i dolnej</w:t>
            </w:r>
          </w:p>
          <w:p w14:paraId="033CBB54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połączenia kości</w:t>
            </w:r>
          </w:p>
          <w:p w14:paraId="4BEB3A57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związek budowy stawu z zakresem ruchu kończyny</w:t>
            </w:r>
          </w:p>
          <w:p w14:paraId="1A29F79F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wykonuje z pomocą nauczyciela doświadczenie wykazujące skład chemiczny kości</w:t>
            </w:r>
          </w:p>
          <w:p w14:paraId="570D5B56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znaczenie składników chemicznych kości</w:t>
            </w:r>
          </w:p>
          <w:p w14:paraId="3675E482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rolę szpiku kostnego rozpoznaje mięśnie szkieletowe wskazane na ilustracji</w:t>
            </w:r>
          </w:p>
          <w:p w14:paraId="63CC2923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opisuje czynności mięśni wskazanych na schemacie</w:t>
            </w:r>
          </w:p>
          <w:p w14:paraId="2A5322B8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wyjaśnia, na czym polega antagonistyczne działanie mięśni</w:t>
            </w:r>
          </w:p>
          <w:p w14:paraId="5267C21D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warunki prawidłowej pracy mięśni</w:t>
            </w:r>
          </w:p>
          <w:p w14:paraId="718EA122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rozpoznaje naturalne krzywizny kręgosłupa</w:t>
            </w:r>
          </w:p>
          <w:p w14:paraId="07C883F3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przyczyny powstawania wad postawy</w:t>
            </w:r>
          </w:p>
          <w:p w14:paraId="327AB8A7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zmiany zachodzące wraz z wiekiem w układzie kostnym</w:t>
            </w:r>
          </w:p>
          <w:p w14:paraId="290A9B10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określa czynniki wpływające na prawidłowy rozwój muskulatury ciała</w:t>
            </w:r>
          </w:p>
          <w:p w14:paraId="16EB77BA" w14:textId="77777777" w:rsidR="004E79BD" w:rsidRPr="00BA7D1B" w:rsidRDefault="004E79BD" w:rsidP="006F62B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wyjaśnia przyczyny i skutki osteoporozy</w:t>
            </w:r>
          </w:p>
        </w:tc>
        <w:tc>
          <w:tcPr>
            <w:tcW w:w="2892" w:type="dxa"/>
          </w:tcPr>
          <w:p w14:paraId="625CD5E9" w14:textId="77777777" w:rsidR="004E79BD" w:rsidRPr="00BA7D1B" w:rsidRDefault="004E79BD" w:rsidP="006F62B3">
            <w:pPr>
              <w:ind w:left="119" w:hanging="75"/>
              <w:rPr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lastRenderedPageBreak/>
              <w:t xml:space="preserve">wyjaśnia związek budowy kości z ich funkcją w organizmie </w:t>
            </w:r>
          </w:p>
          <w:p w14:paraId="1E874674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omawia rolę chrząstek</w:t>
            </w:r>
          </w:p>
          <w:p w14:paraId="46A69ED1" w14:textId="77777777" w:rsidR="004E79BD" w:rsidRPr="00BA7D1B" w:rsidRDefault="004E79BD" w:rsidP="006F62B3">
            <w:pPr>
              <w:pStyle w:val="TableParagraph"/>
              <w:ind w:left="119"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 budowie klatki piersiowej</w:t>
            </w:r>
          </w:p>
          <w:p w14:paraId="01278721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left="119" w:hanging="75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porównuje budowę poszczególnych odcinków kręgosłupa</w:t>
            </w:r>
          </w:p>
          <w:p w14:paraId="6477B03D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t>rozpoznaje elementy budowy mózgoczaszki i trzewioczaszki</w:t>
            </w:r>
          </w:p>
          <w:p w14:paraId="5EB0F74A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left="119" w:hanging="75"/>
              <w:rPr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wykazuje  związek budowy szkieletu kończyn z funkcjami kończyn górnej i dolnej</w:t>
            </w:r>
          </w:p>
          <w:p w14:paraId="460BC319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sz w:val="20"/>
                <w:szCs w:val="20"/>
              </w:rPr>
              <w:t>wykazuje związek budowy szkieletu obręczy kończyn z ich funkcjami</w:t>
            </w:r>
          </w:p>
          <w:p w14:paraId="4C488187" w14:textId="77777777" w:rsidR="004E79BD" w:rsidRPr="003C2ABD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ind w:left="119" w:hanging="75"/>
              <w:rPr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doświadczenie wykazujące skład chemiczny kości</w:t>
            </w:r>
          </w:p>
          <w:p w14:paraId="149E0405" w14:textId="77777777" w:rsidR="004E79BD" w:rsidRPr="003C2ABD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sz w:val="20"/>
                <w:szCs w:val="20"/>
              </w:rPr>
              <w:t>demonstruje na przykładzie cechy fizyczne kości</w:t>
            </w:r>
          </w:p>
          <w:p w14:paraId="0D0CDD7B" w14:textId="77777777" w:rsidR="004E79BD" w:rsidRPr="003C2ABD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warunki</w:t>
            </w:r>
            <w:r w:rsidRPr="003C2A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prawidłowej pracy mięśni</w:t>
            </w:r>
          </w:p>
          <w:p w14:paraId="41996ADC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charakteryzuje budowę i funkcje mięśni gładkich i poprzecznie prążkowanych</w:t>
            </w:r>
          </w:p>
          <w:p w14:paraId="35A55616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przedstawia negatywny wpływ środków dopingujących na zdrowie człowieka</w:t>
            </w:r>
          </w:p>
          <w:p w14:paraId="22E44D81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informacje dotyczące zapobiegania płaskostopiu</w:t>
            </w:r>
          </w:p>
          <w:p w14:paraId="2B7E1A97" w14:textId="77777777" w:rsidR="004E79BD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left="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konieczność stosowania rehabilitacji po przebytych urazach</w:t>
            </w:r>
          </w:p>
          <w:p w14:paraId="1FCEECB2" w14:textId="77777777" w:rsidR="004E79BD" w:rsidRPr="003C2ABD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left="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planuje i demonstruje czynności udzielania pierwszej pomocy w przypadku urazów kończyn</w:t>
            </w:r>
          </w:p>
          <w:p w14:paraId="605B3A56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analizuje przyczyny urazów ścięgien</w:t>
            </w:r>
          </w:p>
          <w:p w14:paraId="26D9CEA2" w14:textId="77777777" w:rsidR="004E79BD" w:rsidRPr="00BA7D1B" w:rsidRDefault="004E79BD" w:rsidP="006F62B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przewiduje skutki przyjmowania nieprawidłowej postawy ciała</w:t>
            </w:r>
          </w:p>
        </w:tc>
        <w:tc>
          <w:tcPr>
            <w:tcW w:w="2892" w:type="dxa"/>
          </w:tcPr>
          <w:p w14:paraId="0CD8EB15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klasyfikuje podane kości pod względem kształtów</w:t>
            </w:r>
          </w:p>
          <w:p w14:paraId="78BF2A04" w14:textId="77777777" w:rsidR="004E79BD" w:rsidRPr="003C2ABD" w:rsidRDefault="004E79BD" w:rsidP="006F62B3">
            <w:pPr>
              <w:pStyle w:val="TableParagraph"/>
              <w:numPr>
                <w:ilvl w:val="0"/>
                <w:numId w:val="28"/>
              </w:numPr>
              <w:ind w:left="129" w:right="71" w:hanging="92"/>
              <w:rPr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na przykładzie własnego organizmu wykazuje związek budowy kości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ABD">
              <w:rPr>
                <w:sz w:val="20"/>
                <w:szCs w:val="20"/>
              </w:rPr>
              <w:t>z ich funkcją</w:t>
            </w:r>
          </w:p>
          <w:p w14:paraId="58BBCDCB" w14:textId="77777777" w:rsidR="004E79BD" w:rsidRDefault="004E79BD" w:rsidP="006F62B3">
            <w:pPr>
              <w:pStyle w:val="TableParagraph"/>
              <w:numPr>
                <w:ilvl w:val="0"/>
                <w:numId w:val="28"/>
              </w:numPr>
              <w:ind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związek budowy poszczególnych kręgów kręgosłupa z pełnioną przez nie funkcją</w:t>
            </w:r>
          </w:p>
          <w:p w14:paraId="37D2C5C7" w14:textId="77777777" w:rsidR="004E79BD" w:rsidRPr="003C2ABD" w:rsidRDefault="004E79BD" w:rsidP="006F62B3">
            <w:pPr>
              <w:pStyle w:val="TableParagraph"/>
              <w:numPr>
                <w:ilvl w:val="0"/>
                <w:numId w:val="28"/>
              </w:numPr>
              <w:ind w:left="129" w:right="71" w:hanging="92"/>
              <w:rPr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wykazuje związek budowy odcinków kręgosłupa </w:t>
            </w:r>
            <w:r w:rsidRPr="003C2ABD">
              <w:rPr>
                <w:sz w:val="20"/>
                <w:szCs w:val="20"/>
              </w:rPr>
              <w:t>z pełnioną przez nie funkcją</w:t>
            </w:r>
            <w:r>
              <w:rPr>
                <w:sz w:val="20"/>
                <w:szCs w:val="20"/>
              </w:rPr>
              <w:t xml:space="preserve"> </w:t>
            </w:r>
            <w:r w:rsidRPr="003C2ABD">
              <w:rPr>
                <w:sz w:val="20"/>
                <w:szCs w:val="20"/>
              </w:rPr>
              <w:t>charakteryzuje funkcje kończyn górnej i dolnej oraz  wykazuje  związek z funkcjonowaniem człowieka w środowisku</w:t>
            </w:r>
          </w:p>
          <w:p w14:paraId="2BFA45C0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planuje i samodzielnie wykonuje doświadczenie wykazujące skład chemiczny kości</w:t>
            </w:r>
          </w:p>
          <w:p w14:paraId="3B52A427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odpowiednie informacje i przeprowadza doświadczenie ilustrujące wytrzymałość kości na złamanie</w:t>
            </w:r>
          </w:p>
          <w:p w14:paraId="6C7037FE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na przykładzie własnego organizmu analizuje współdziałanie mięśni, ścięgien, kości i stawów w wykonywaniu ruchów</w:t>
            </w:r>
          </w:p>
          <w:p w14:paraId="28210496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i prezentuje ćwiczenia zapobiegające deformacjom kręgosłupa</w:t>
            </w:r>
          </w:p>
          <w:p w14:paraId="15B9A4F8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wyszukuje i prezentuje ćwiczenia rehabilitacyjne likwidujące płaskostopie</w:t>
            </w:r>
          </w:p>
          <w:p w14:paraId="0DFA7399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uzasadnia konieczność regularnych ćwiczeń gimnastycznych</w:t>
            </w:r>
          </w:p>
          <w:p w14:paraId="5C315C38" w14:textId="77777777" w:rsidR="004E79BD" w:rsidRPr="00BA7D1B" w:rsidRDefault="004E79BD" w:rsidP="006F62B3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7D1B">
              <w:rPr>
                <w:rFonts w:ascii="Times New Roman" w:hAnsi="Times New Roman" w:cs="Times New Roman"/>
                <w:sz w:val="20"/>
                <w:szCs w:val="20"/>
              </w:rPr>
              <w:t>dla prawidłowego funkcjonowania aparatu ruchu</w:t>
            </w:r>
          </w:p>
        </w:tc>
      </w:tr>
      <w:tr w:rsidR="004E79BD" w:rsidRPr="00C17281" w14:paraId="1FA63F84" w14:textId="77777777" w:rsidTr="006F62B3">
        <w:trPr>
          <w:trHeight w:val="695"/>
        </w:trPr>
        <w:tc>
          <w:tcPr>
            <w:tcW w:w="14460" w:type="dxa"/>
            <w:gridSpan w:val="5"/>
            <w:vAlign w:val="center"/>
          </w:tcPr>
          <w:p w14:paraId="112DF8EE" w14:textId="77777777" w:rsidR="004E79BD" w:rsidRDefault="004E79BD" w:rsidP="006F62B3">
            <w:pPr>
              <w:pStyle w:val="TableParagraph"/>
              <w:tabs>
                <w:tab w:val="left" w:pos="222"/>
              </w:tabs>
              <w:ind w:left="51" w:right="3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Dział: Układ pokarmowy:</w:t>
            </w:r>
            <w:r w:rsidRPr="00206074">
              <w:rPr>
                <w:rFonts w:ascii="Times New Roman" w:hAnsi="Times New Roman" w:cs="Times New Roman"/>
                <w:sz w:val="24"/>
                <w:szCs w:val="24"/>
              </w:rPr>
              <w:t xml:space="preserve">   1. Pokarm – budulec i źródło energii; 2. Witaminy, sole mineralne, woda; 3. Budowa i rola układu pokarmowego; </w:t>
            </w:r>
          </w:p>
          <w:p w14:paraId="2BB37BEF" w14:textId="77777777" w:rsidR="004E79BD" w:rsidRPr="00206074" w:rsidRDefault="004E79BD" w:rsidP="006F62B3">
            <w:pPr>
              <w:pStyle w:val="TableParagraph"/>
              <w:tabs>
                <w:tab w:val="left" w:pos="222"/>
              </w:tabs>
              <w:ind w:left="51" w:right="3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74">
              <w:rPr>
                <w:rFonts w:ascii="Times New Roman" w:hAnsi="Times New Roman" w:cs="Times New Roman"/>
                <w:sz w:val="24"/>
                <w:szCs w:val="24"/>
              </w:rPr>
              <w:t>4. Higiena i choroby układu pokarmowego;</w:t>
            </w:r>
          </w:p>
        </w:tc>
      </w:tr>
      <w:tr w:rsidR="004E79BD" w:rsidRPr="00C17281" w14:paraId="6FD140F9" w14:textId="77777777" w:rsidTr="006F62B3">
        <w:trPr>
          <w:trHeight w:val="1971"/>
        </w:trPr>
        <w:tc>
          <w:tcPr>
            <w:tcW w:w="2892" w:type="dxa"/>
          </w:tcPr>
          <w:p w14:paraId="47DF6D90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podstawowe składniki odżywcze</w:t>
            </w:r>
          </w:p>
          <w:p w14:paraId="617B1982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produkty spożywcze zawierające białko</w:t>
            </w:r>
          </w:p>
          <w:p w14:paraId="4A8E7528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podaje przykłady</w:t>
            </w:r>
            <w:r w:rsidRPr="003C2ABD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pokarmów, które są źródłem węglowodanów</w:t>
            </w:r>
          </w:p>
          <w:p w14:paraId="56314CB5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pokarmy zawierające tłuszcze</w:t>
            </w:r>
          </w:p>
          <w:p w14:paraId="3C58990A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 pomocą nauczyciela przebieg doświadczenia wykrywającego obecność tłuszczów i skrobi w wybranych produktach spożywczych</w:t>
            </w:r>
          </w:p>
          <w:p w14:paraId="2DF3F3F1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przykłady witamin rozpuszczalnych w wodzie</w:t>
            </w:r>
          </w:p>
          <w:p w14:paraId="02E24031" w14:textId="77777777" w:rsidR="004E79BD" w:rsidRPr="003C2ABD" w:rsidRDefault="004E79BD" w:rsidP="006F62B3">
            <w:pPr>
              <w:pStyle w:val="TableParagraph"/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w tłuszczach</w:t>
            </w:r>
          </w:p>
          <w:p w14:paraId="3CC550E6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podaje przykład jednej awitaminozy</w:t>
            </w:r>
          </w:p>
          <w:p w14:paraId="78BD4AC4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najważniejsze pierwiastki budujące ciała organizmów</w:t>
            </w:r>
          </w:p>
          <w:p w14:paraId="10EA2F6D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podaje  rolę dwóch wybranych makroelementów</w:t>
            </w:r>
          </w:p>
          <w:p w14:paraId="032A2392" w14:textId="77777777" w:rsidR="004E79BD" w:rsidRPr="003C2ABD" w:rsidRDefault="004E79BD" w:rsidP="006F62B3">
            <w:pPr>
              <w:pStyle w:val="TableParagraph"/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 organizmie człowieka</w:t>
            </w:r>
          </w:p>
          <w:p w14:paraId="02A349A5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po trzy makroelementy</w:t>
            </w:r>
          </w:p>
          <w:p w14:paraId="4D4CFBDC" w14:textId="77777777" w:rsidR="004E79BD" w:rsidRPr="003C2ABD" w:rsidRDefault="004E79BD" w:rsidP="006F62B3">
            <w:pPr>
              <w:pStyle w:val="TableParagraph"/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mikroelementy</w:t>
            </w:r>
          </w:p>
          <w:p w14:paraId="1D670B40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 pomocą nauczyciela przebieg doświadczenia dotyczącego wykrywania witaminy C</w:t>
            </w:r>
          </w:p>
          <w:p w14:paraId="15274A67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wyjaśnia, na czym polega trawienie pokarmów</w:t>
            </w:r>
          </w:p>
          <w:p w14:paraId="1F5E1515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rodzaje zębów u człowieka</w:t>
            </w:r>
          </w:p>
          <w:p w14:paraId="775B7AED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odcinki przewodu pokarmowego człowieka</w:t>
            </w:r>
          </w:p>
          <w:p w14:paraId="0B87CE10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 pomocą nauczyciela przebieg doświadczenia badającego wpływ substancji zawartych w ślinie                        na trawienie skrobi</w:t>
            </w:r>
          </w:p>
          <w:p w14:paraId="73F8E7F1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zasady zdrowego żywienia</w:t>
            </w:r>
          </w:p>
          <w:p w14:paraId="2EE7083B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przykłady chorób układu pokarmowego</w:t>
            </w:r>
          </w:p>
          <w:p w14:paraId="703386B0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zasady profilaktyki chorób układu pokarmowego</w:t>
            </w:r>
          </w:p>
          <w:p w14:paraId="03C3042E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według podanego wzoru oblicza indeks masy ciała</w:t>
            </w:r>
          </w:p>
          <w:p w14:paraId="6B83FE19" w14:textId="77777777" w:rsidR="004E79BD" w:rsidRPr="003C2ABD" w:rsidRDefault="004E79BD" w:rsidP="006F62B3">
            <w:pPr>
              <w:pStyle w:val="TableParagraph"/>
              <w:numPr>
                <w:ilvl w:val="0"/>
                <w:numId w:val="31"/>
              </w:numPr>
              <w:ind w:left="73" w:right="-1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próchnicy zębów</w:t>
            </w:r>
          </w:p>
          <w:p w14:paraId="41B7F76C" w14:textId="77777777" w:rsidR="004E79BD" w:rsidRPr="003C2ABD" w:rsidRDefault="004E79BD" w:rsidP="006F62B3">
            <w:pPr>
              <w:autoSpaceDE w:val="0"/>
              <w:ind w:left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99BCB44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klasyfikuje składniki odżywcze na budulcowe i energetyczne</w:t>
            </w:r>
          </w:p>
          <w:p w14:paraId="78D1D228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aminokwasy jako cząsteczki budulcowe białek</w:t>
            </w:r>
          </w:p>
          <w:p w14:paraId="24783C4C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rolę tłuszczów w organizmie</w:t>
            </w:r>
          </w:p>
          <w:p w14:paraId="33ADFB83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samodzielnie omawia przebieg doświadczenia wykrywającego obecność tłuszczów i skrobi w wybranych produktach spożywczych</w:t>
            </w:r>
          </w:p>
          <w:p w14:paraId="3496AA81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witaminy rozpuszczalne w wodzie i w tłuszczach</w:t>
            </w:r>
          </w:p>
          <w:p w14:paraId="1317EF82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skutki niedoboru witamin</w:t>
            </w:r>
          </w:p>
          <w:p w14:paraId="184BFD22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rolę wody w organizmie</w:t>
            </w:r>
          </w:p>
          <w:p w14:paraId="363ACFF4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znaczenie makroelementów i mikroelementów</w:t>
            </w:r>
          </w:p>
          <w:p w14:paraId="09488BE0" w14:textId="77777777" w:rsidR="004E79BD" w:rsidRPr="003C2ABD" w:rsidRDefault="004E79BD" w:rsidP="006F62B3">
            <w:pPr>
              <w:pStyle w:val="TableParagraph"/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 organizmie człowieka</w:t>
            </w:r>
          </w:p>
          <w:p w14:paraId="3F2AC7BF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na schemacie przebieg doświadczenia dotyczącego wykrywania witaminy C</w:t>
            </w:r>
          </w:p>
          <w:p w14:paraId="673DCD24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rolę poszczególnych rodzajów zębów</w:t>
            </w:r>
          </w:p>
          <w:p w14:paraId="48F3C75A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odcinki przewodu pokarmowego na planszy lub modelu</w:t>
            </w:r>
          </w:p>
          <w:p w14:paraId="4B33A967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wątrobę</w:t>
            </w:r>
          </w:p>
          <w:p w14:paraId="17F6A8DD" w14:textId="77777777" w:rsidR="004E79BD" w:rsidRPr="003C2ABD" w:rsidRDefault="004E79BD" w:rsidP="006F62B3">
            <w:pPr>
              <w:pStyle w:val="TableParagraph"/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trzustkę na schemacie</w:t>
            </w:r>
          </w:p>
          <w:p w14:paraId="6CB8F4F5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lokalizuje położenie wątroby i trzustki we własnym ciele</w:t>
            </w:r>
          </w:p>
          <w:p w14:paraId="0E9A5092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samodzielnie omawia przebieg doświadczenia badającego wpływ substancji zawartych  w ślinie na trawienie skrobi</w:t>
            </w:r>
          </w:p>
          <w:p w14:paraId="5111A45D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grupy pokarmów w piramidzie zdrowego żywienia i aktywności fizycznej</w:t>
            </w:r>
          </w:p>
          <w:p w14:paraId="2CDB6DE3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na zależność diety od zmiennych warunków zewnętrznych</w:t>
            </w:r>
          </w:p>
          <w:p w14:paraId="791358BB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układa jadłospis w zależności od zmiennych warunków zewnętrznych</w:t>
            </w:r>
          </w:p>
          <w:p w14:paraId="763FF1C5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choroby układu pokarmowego</w:t>
            </w:r>
          </w:p>
          <w:p w14:paraId="0E2B0BE1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indeks masy ciała swój i kolegów, wykazuje prawidłowości  i odchylenia od normy</w:t>
            </w:r>
          </w:p>
          <w:p w14:paraId="24736D37" w14:textId="77777777" w:rsidR="004E79BD" w:rsidRPr="003C2ABD" w:rsidRDefault="004E79BD" w:rsidP="006F62B3">
            <w:pPr>
              <w:pStyle w:val="TableParagraph"/>
              <w:numPr>
                <w:ilvl w:val="0"/>
                <w:numId w:val="32"/>
              </w:numPr>
              <w:ind w:left="158" w:hanging="6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zasady udzielania pierwszej pomocy w przypadku zakrztuszenia</w:t>
            </w:r>
          </w:p>
        </w:tc>
        <w:tc>
          <w:tcPr>
            <w:tcW w:w="2892" w:type="dxa"/>
          </w:tcPr>
          <w:p w14:paraId="7B318C7A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składników odżywczych dla organizmu</w:t>
            </w:r>
          </w:p>
          <w:p w14:paraId="36E718AF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znaczenie błonnika w prawidłowym funkcjonowaniu układu pokarmowego</w:t>
            </w:r>
          </w:p>
          <w:p w14:paraId="5AAACEDC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uzasadnia konieczność systematycznego spożywania owoców i warzyw</w:t>
            </w:r>
          </w:p>
          <w:p w14:paraId="65CEAD3B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pokarmy pełnowartościowe</w:t>
            </w:r>
          </w:p>
          <w:p w14:paraId="44D88C12" w14:textId="77777777" w:rsidR="004E79BD" w:rsidRPr="003C2ABD" w:rsidRDefault="004E79BD" w:rsidP="006F62B3">
            <w:pPr>
              <w:pStyle w:val="TableParagraph"/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niepełnowartościowe</w:t>
            </w:r>
          </w:p>
          <w:p w14:paraId="42826DFF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etykiety produktów spożywczych pod kątem zawartości różnych składników odżywczych</w:t>
            </w:r>
          </w:p>
          <w:p w14:paraId="20C2B937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przeprowadza z pomocą nauczyciela doświadczenie wykrywające obecność tłuszczów i skrobi w wybranych produktach spożywczych</w:t>
            </w:r>
          </w:p>
          <w:p w14:paraId="694823D5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charakteryzuje rodzaje witamin</w:t>
            </w:r>
          </w:p>
          <w:p w14:paraId="0F938CB5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przedstawia rolę i skutki niedoboru witamin: A, C, B</w:t>
            </w:r>
            <w:r w:rsidRPr="003C2ABD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6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3C2ABD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12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Pr="003C2ABD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9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A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A89A591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przedstawia rolę i skutki</w:t>
            </w:r>
          </w:p>
          <w:p w14:paraId="7DA16CC9" w14:textId="77777777" w:rsidR="004E79BD" w:rsidRPr="003C2ABD" w:rsidRDefault="004E79BD" w:rsidP="006F62B3">
            <w:pPr>
              <w:pStyle w:val="TableParagraph"/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niedoboru składników mineralnych: Mg, Fe, Ca</w:t>
            </w:r>
          </w:p>
          <w:p w14:paraId="34D7554E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skutki niewłaściwej suplementacji witamin</w:t>
            </w:r>
          </w:p>
          <w:p w14:paraId="43F05598" w14:textId="77777777" w:rsidR="004E79BD" w:rsidRPr="003C2ABD" w:rsidRDefault="004E79BD" w:rsidP="006F62B3">
            <w:pPr>
              <w:pStyle w:val="TableParagraph"/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składników mineralnych</w:t>
            </w:r>
          </w:p>
          <w:p w14:paraId="76109443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na przygotowanym sprzęcie i z niewielką pomocą nauczyciela wykonuje doświadczenie dotyczące wykrywania witaminy C</w:t>
            </w:r>
          </w:p>
          <w:p w14:paraId="7514CBB1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poszczególne rodzaje zębów człowieka</w:t>
            </w:r>
          </w:p>
          <w:p w14:paraId="39D74128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 rolę zębów</w:t>
            </w:r>
          </w:p>
          <w:p w14:paraId="11EB7F1D" w14:textId="77777777" w:rsidR="004E79BD" w:rsidRPr="003C2ABD" w:rsidRDefault="004E79BD" w:rsidP="006F62B3">
            <w:pPr>
              <w:pStyle w:val="TableParagraph"/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 mechanicznej obróbce pokarmu</w:t>
            </w:r>
          </w:p>
          <w:p w14:paraId="12783E60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funkcje poszczególnych odcinków przewodu pokarmowego</w:t>
            </w:r>
          </w:p>
          <w:p w14:paraId="29FD9D40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lokalizuje odcinki przewodu pokarmowego i wskazuje odpowiednie miejsca na powierzchni swojego ciała</w:t>
            </w:r>
          </w:p>
          <w:p w14:paraId="018678D2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charakteryzuje funkcje wątroby i trzustki</w:t>
            </w:r>
          </w:p>
          <w:p w14:paraId="1ED5B83A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przeprowadza z pomocą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doświadczenie badające wpływ substancji zawartych w ślinie na trawienie skrobi</w:t>
            </w:r>
          </w:p>
          <w:p w14:paraId="08095BCC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Pr="003C2ABD">
              <w:rPr>
                <w:rFonts w:ascii="Times New Roman" w:hAnsi="Times New Roman" w:cs="Times New Roman"/>
                <w:i/>
                <w:sz w:val="20"/>
                <w:szCs w:val="20"/>
              </w:rPr>
              <w:t>wartość energetyczna pokarmu</w:t>
            </w:r>
          </w:p>
          <w:p w14:paraId="6A134E1A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 zależność między dietą a czynnikami, które ją warunkują</w:t>
            </w:r>
          </w:p>
          <w:p w14:paraId="01A82B5B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przewiduje skutki złego odżywiania się</w:t>
            </w:r>
          </w:p>
          <w:p w14:paraId="2B93ED12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wykazuje, że WZW A,</w:t>
            </w:r>
          </w:p>
          <w:p w14:paraId="64FA890E" w14:textId="77777777" w:rsidR="004E79BD" w:rsidRPr="003C2ABD" w:rsidRDefault="004E79BD" w:rsidP="006F62B3">
            <w:pPr>
              <w:pStyle w:val="TableParagraph"/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WZW B i WZW C są chorobami związanymi z higieną układu pokarmowego</w:t>
            </w:r>
          </w:p>
          <w:p w14:paraId="7A68C84B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zasady profilaktyki choroby wrzodowej żołądka i dwunastnicy, zatrucia pokarmowego i raka jelita grubego</w:t>
            </w:r>
          </w:p>
          <w:p w14:paraId="20D8E47A" w14:textId="77777777" w:rsidR="004E79BD" w:rsidRPr="003C2ABD" w:rsidRDefault="004E79BD" w:rsidP="006F62B3">
            <w:pPr>
              <w:pStyle w:val="TableParagraph"/>
              <w:numPr>
                <w:ilvl w:val="0"/>
                <w:numId w:val="33"/>
              </w:numPr>
              <w:ind w:left="101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analizuje indeks masy ciała w zależności od stosowanej diety </w:t>
            </w:r>
          </w:p>
        </w:tc>
        <w:tc>
          <w:tcPr>
            <w:tcW w:w="2892" w:type="dxa"/>
          </w:tcPr>
          <w:p w14:paraId="3BC1E048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ilustruje na przykładach źródła składników odżywczych i wyjaśnia ich znaczenie dla organizmu</w:t>
            </w:r>
          </w:p>
          <w:p w14:paraId="17C5FA55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związek między spożywaniem produktów białkowych a prawidłowym wzrostem ciała</w:t>
            </w:r>
          </w:p>
          <w:p w14:paraId="21214FFE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rolę aminokwasów egzogennych w organizmie</w:t>
            </w:r>
          </w:p>
          <w:p w14:paraId="16069732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wartość energetyczną węglowodanów i tłuszczów</w:t>
            </w:r>
          </w:p>
          <w:p w14:paraId="15E31D6D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skutki nadmiernego spożywania tłuszczów</w:t>
            </w:r>
          </w:p>
          <w:p w14:paraId="44ECA448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samodzielnie przeprowadza doświadczenie wykrywające obecność tłuszczów i skrobi w wybranych produktach spożywczych</w:t>
            </w:r>
          </w:p>
          <w:p w14:paraId="45673526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skutki niedoboru witamin, makroelementów i mikroelementów w organizmie</w:t>
            </w:r>
          </w:p>
          <w:p w14:paraId="236EC83A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przewiduje skutki niedoboru wody w organizmie</w:t>
            </w:r>
          </w:p>
          <w:p w14:paraId="6C040F3E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samodzielnie wykonuje doświadczenie dotyczące witaminy C</w:t>
            </w:r>
          </w:p>
          <w:p w14:paraId="72C9A3DF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znaczenie procesu trawienia</w:t>
            </w:r>
          </w:p>
          <w:p w14:paraId="3CA0A703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opisuje etapy trawienia pokarmów w </w:t>
            </w:r>
            <w:proofErr w:type="spellStart"/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poszczeg</w:t>
            </w:r>
            <w:proofErr w:type="spellEnd"/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. odcinkach przewodu pokarmowego</w:t>
            </w:r>
          </w:p>
          <w:p w14:paraId="7A33E172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miejsca wchłaniania strawionego pokarmu i wody</w:t>
            </w:r>
          </w:p>
          <w:p w14:paraId="335CDDEF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samodzielnie przeprowadza doświadczenie badające wpływ substancji zawartych w ślinie na trawienie skrobi</w:t>
            </w:r>
          </w:p>
          <w:p w14:paraId="0CBAD5B2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 zależność między higieną odżywiania się a chorobami układu pokarmowego</w:t>
            </w:r>
          </w:p>
          <w:p w14:paraId="76A4C628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demonstruje czynności udzielania pierwszej pomocy w przypadku zakrztuszenia</w:t>
            </w:r>
          </w:p>
          <w:p w14:paraId="2A52EB16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zasady profilaktyki próchnicy zębów</w:t>
            </w:r>
          </w:p>
          <w:p w14:paraId="4A117CE3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dlaczego należy stosować dietę zróżnicowaną i dostosowaną do  potrzeb  organizmu (wiek, stan  zdrowia, tryb życia, aktywność fizyczna, pora roku)</w:t>
            </w:r>
          </w:p>
          <w:p w14:paraId="1BF0FEC3" w14:textId="77777777" w:rsidR="004E79BD" w:rsidRPr="003C2ABD" w:rsidRDefault="004E79BD" w:rsidP="006F62B3">
            <w:pPr>
              <w:pStyle w:val="TableParagraph"/>
              <w:numPr>
                <w:ilvl w:val="0"/>
                <w:numId w:val="34"/>
              </w:numPr>
              <w:ind w:left="1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układa odpowiednią dietę dla uczniów z nadwagą i niedowagą</w:t>
            </w:r>
          </w:p>
        </w:tc>
        <w:tc>
          <w:tcPr>
            <w:tcW w:w="2892" w:type="dxa"/>
          </w:tcPr>
          <w:p w14:paraId="076A40B5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planuje i samodzielnie przeprowadza doświadczenie wykrywające obecność tłuszczów i skrobi w wybranych produktach spożywczych</w:t>
            </w:r>
          </w:p>
          <w:p w14:paraId="12410645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zależność między rodzajami spożywanych pokarmów a funkcjonowaniem organizmu</w:t>
            </w:r>
          </w:p>
          <w:p w14:paraId="639A467A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wyszukuje informacje dotyczące roli błonnika w prawidłowym</w:t>
            </w:r>
          </w:p>
          <w:p w14:paraId="308EA61D" w14:textId="77777777" w:rsidR="004E79BD" w:rsidRPr="003C2ABD" w:rsidRDefault="004E79BD" w:rsidP="006F62B3">
            <w:pPr>
              <w:pStyle w:val="TableParagraph"/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funkcjonowaniu przewodu pokarmowego</w:t>
            </w:r>
          </w:p>
          <w:p w14:paraId="6B8780AC" w14:textId="77777777" w:rsidR="004E79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wyszukuje odpowiednie informacje, planuje i wykonuje doświadczenie dotyczące witaminy C</w:t>
            </w:r>
          </w:p>
          <w:p w14:paraId="48603408" w14:textId="77777777" w:rsidR="004E79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wyszukuje odpowiednie informacje, planuje i przeprowadza doświadczenie badające wpływ substancji zawartych w ślinie na trawienie skrobi</w:t>
            </w:r>
          </w:p>
          <w:p w14:paraId="2DB8DFF6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uzasadnia konieczność stosowania zróżnicowanej diety dostosowanej do potrzeb organizmu</w:t>
            </w:r>
          </w:p>
          <w:p w14:paraId="2874BE08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ind w:right="-70" w:hanging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uzasadnia konieczność dbałości o zęby</w:t>
            </w:r>
          </w:p>
          <w:p w14:paraId="21AAEE55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przygotowuje i prezentuje wystąpienie w dowolnej formie na temat chorób związanych z zaburzeniami łaknienia i przemiany materii</w:t>
            </w:r>
          </w:p>
          <w:p w14:paraId="3585F9E9" w14:textId="77777777" w:rsidR="004E79BD" w:rsidRPr="003C2ABD" w:rsidRDefault="004E79BD" w:rsidP="006F62B3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uzasadnia konieczność</w:t>
            </w:r>
            <w:r w:rsidRPr="003C2A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badań przesiewowych w celu wykrywania wczesnych stadiów raka jelita grubego</w:t>
            </w:r>
          </w:p>
        </w:tc>
      </w:tr>
      <w:tr w:rsidR="004E79BD" w:rsidRPr="00C17281" w14:paraId="75354F09" w14:textId="77777777" w:rsidTr="006F62B3">
        <w:trPr>
          <w:trHeight w:val="698"/>
        </w:trPr>
        <w:tc>
          <w:tcPr>
            <w:tcW w:w="14460" w:type="dxa"/>
            <w:gridSpan w:val="5"/>
            <w:vAlign w:val="center"/>
          </w:tcPr>
          <w:p w14:paraId="49B68EC9" w14:textId="77777777" w:rsidR="004E79BD" w:rsidRPr="00A00284" w:rsidRDefault="004E79BD" w:rsidP="006F62B3">
            <w:pPr>
              <w:pStyle w:val="TableParagraph"/>
              <w:ind w:left="305" w:right="239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Dział: Układ krążenia:</w:t>
            </w: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  1. Budowa i funkcje krwi; 2. Krwiobiegi; 3.Budowa i działanie serca; 4. Higiena i choroby układu krwionośnego; </w:t>
            </w:r>
          </w:p>
          <w:p w14:paraId="7B909872" w14:textId="77777777" w:rsidR="004E79BD" w:rsidRPr="00A00284" w:rsidRDefault="004E79BD" w:rsidP="006F62B3">
            <w:pPr>
              <w:pStyle w:val="TableParagraph"/>
              <w:ind w:lef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5. Układ limfatyczny; 6. Budowa i funkcjonowanie układu odpornościowego; 7. Zaburzenia funkcjonowania układu odpornościowego</w:t>
            </w:r>
          </w:p>
        </w:tc>
      </w:tr>
      <w:tr w:rsidR="004E79BD" w:rsidRPr="00C17281" w14:paraId="4905B6A6" w14:textId="77777777" w:rsidTr="006F62B3">
        <w:trPr>
          <w:trHeight w:val="837"/>
        </w:trPr>
        <w:tc>
          <w:tcPr>
            <w:tcW w:w="2892" w:type="dxa"/>
          </w:tcPr>
          <w:p w14:paraId="192615C4" w14:textId="77777777" w:rsidR="004E79BD" w:rsidRPr="003C2ABD" w:rsidRDefault="004E79BD" w:rsidP="006F62B3">
            <w:pPr>
              <w:pStyle w:val="TableParagraph"/>
              <w:numPr>
                <w:ilvl w:val="0"/>
                <w:numId w:val="39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 podaje nazwy elementów morfotycznych krwi</w:t>
            </w:r>
          </w:p>
          <w:p w14:paraId="651DBFAA" w14:textId="77777777" w:rsidR="004E79BD" w:rsidRPr="003C2ABD" w:rsidRDefault="004E79BD" w:rsidP="006F62B3">
            <w:pPr>
              <w:pStyle w:val="TableParagraph"/>
              <w:numPr>
                <w:ilvl w:val="0"/>
                <w:numId w:val="39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grupy krwi</w:t>
            </w:r>
          </w:p>
          <w:p w14:paraId="414ED731" w14:textId="77777777" w:rsidR="004E79BD" w:rsidRPr="003C2ABD" w:rsidRDefault="004E79BD" w:rsidP="006F62B3">
            <w:pPr>
              <w:pStyle w:val="TableParagraph"/>
              <w:numPr>
                <w:ilvl w:val="0"/>
                <w:numId w:val="39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składniki biorące udział w krzepnięciu krwi</w:t>
            </w:r>
          </w:p>
          <w:p w14:paraId="08A24500" w14:textId="77777777" w:rsidR="004E79BD" w:rsidRPr="003C2ABD" w:rsidRDefault="004E79BD" w:rsidP="006F62B3">
            <w:pPr>
              <w:pStyle w:val="TableParagraph"/>
              <w:numPr>
                <w:ilvl w:val="0"/>
                <w:numId w:val="38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narządy układu krwionośnego</w:t>
            </w:r>
          </w:p>
          <w:p w14:paraId="543DCE71" w14:textId="77777777" w:rsidR="004E79BD" w:rsidRPr="003C2ABD" w:rsidRDefault="004E79BD" w:rsidP="006F62B3">
            <w:pPr>
              <w:pStyle w:val="TableParagraph"/>
              <w:numPr>
                <w:ilvl w:val="0"/>
                <w:numId w:val="38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z pomocą nauczyciela omawia na podstawie ilustracji mały i duży obieg krwi</w:t>
            </w:r>
          </w:p>
          <w:p w14:paraId="62259CCA" w14:textId="77777777" w:rsidR="004E79BD" w:rsidRPr="003C2ABD" w:rsidRDefault="004E79BD" w:rsidP="006F62B3">
            <w:pPr>
              <w:pStyle w:val="TableParagraph"/>
              <w:numPr>
                <w:ilvl w:val="0"/>
                <w:numId w:val="37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lokalizuje położenie serca we własnym ciele</w:t>
            </w:r>
          </w:p>
          <w:p w14:paraId="57FCE61F" w14:textId="77777777" w:rsidR="004E79BD" w:rsidRPr="003C2ABD" w:rsidRDefault="004E79BD" w:rsidP="006F62B3">
            <w:pPr>
              <w:pStyle w:val="TableParagraph"/>
              <w:numPr>
                <w:ilvl w:val="0"/>
                <w:numId w:val="37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elementy budowy serca podaje prawidłową wartość pulsu i ciśnienia zdrowego człowieka</w:t>
            </w:r>
          </w:p>
          <w:p w14:paraId="1C150CF4" w14:textId="77777777" w:rsidR="004E79BD" w:rsidRPr="003C2ABD" w:rsidRDefault="004E79BD" w:rsidP="006F62B3">
            <w:pPr>
              <w:pStyle w:val="TableParagraph"/>
              <w:numPr>
                <w:ilvl w:val="0"/>
                <w:numId w:val="48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choroby układu krwionośnego</w:t>
            </w:r>
          </w:p>
          <w:p w14:paraId="6E9EB060" w14:textId="77777777" w:rsidR="004E79BD" w:rsidRPr="003C2ABD" w:rsidRDefault="004E79BD" w:rsidP="006F62B3">
            <w:pPr>
              <w:pStyle w:val="TableParagraph"/>
              <w:numPr>
                <w:ilvl w:val="0"/>
                <w:numId w:val="48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pierwszą pomoc w wypadku krwawień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krwotoków</w:t>
            </w:r>
          </w:p>
          <w:p w14:paraId="58E13481" w14:textId="77777777" w:rsidR="004E79BD" w:rsidRPr="003C2ABD" w:rsidRDefault="004E79BD" w:rsidP="006F62B3">
            <w:pPr>
              <w:pStyle w:val="TableParagraph"/>
              <w:numPr>
                <w:ilvl w:val="0"/>
                <w:numId w:val="47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cechy układu limfatycznego</w:t>
            </w:r>
          </w:p>
          <w:p w14:paraId="52A82CC7" w14:textId="77777777" w:rsidR="004E79BD" w:rsidRPr="003C2ABD" w:rsidRDefault="004E79BD" w:rsidP="006F62B3">
            <w:pPr>
              <w:pStyle w:val="TableParagraph"/>
              <w:numPr>
                <w:ilvl w:val="0"/>
                <w:numId w:val="37"/>
              </w:numPr>
              <w:ind w:left="215" w:right="-15" w:hanging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wymienia narządy układu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limfatycznego</w:t>
            </w:r>
          </w:p>
          <w:p w14:paraId="18CAA80F" w14:textId="77777777" w:rsidR="004E79BD" w:rsidRPr="003C2ABD" w:rsidRDefault="004E79BD" w:rsidP="006F62B3">
            <w:pPr>
              <w:autoSpaceDE w:val="0"/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19E1227" w14:textId="77777777" w:rsidR="004E79BD" w:rsidRPr="003C2ABD" w:rsidRDefault="004E79BD" w:rsidP="006F62B3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omawia funkcje krwi</w:t>
            </w:r>
          </w:p>
          <w:p w14:paraId="182B3FAE" w14:textId="77777777" w:rsidR="004E79BD" w:rsidRPr="003C2ABD" w:rsidRDefault="004E79BD" w:rsidP="006F62B3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grupy krwi i wyjaśnia, co stanowi</w:t>
            </w:r>
          </w:p>
          <w:p w14:paraId="4E36C410" w14:textId="77777777" w:rsidR="004E79BD" w:rsidRPr="003C2ABD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podstawę ich wyodrębnienia</w:t>
            </w:r>
          </w:p>
          <w:p w14:paraId="260C6917" w14:textId="77777777" w:rsidR="004E79BD" w:rsidRPr="003C2ABD" w:rsidRDefault="004E79BD" w:rsidP="006F62B3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wyjaśnia, co to jest konflikt serologiczny</w:t>
            </w:r>
          </w:p>
          <w:p w14:paraId="45285193" w14:textId="77777777" w:rsidR="004E79BD" w:rsidRPr="003C2ABD" w:rsidRDefault="004E79BD" w:rsidP="006F62B3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funkcje wybranego naczynia krwionośnego</w:t>
            </w:r>
          </w:p>
          <w:p w14:paraId="36CE536A" w14:textId="77777777" w:rsidR="004E79BD" w:rsidRPr="003C2ABD" w:rsidRDefault="004E79BD" w:rsidP="006F62B3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budowę i funkcje żył, tętnic oraz naczyń włosowatych</w:t>
            </w:r>
          </w:p>
          <w:p w14:paraId="2462C946" w14:textId="77777777" w:rsidR="004E79BD" w:rsidRPr="003C2ABD" w:rsidRDefault="004E79BD" w:rsidP="006F62B3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funkcje zastawek żylnych</w:t>
            </w:r>
          </w:p>
          <w:p w14:paraId="7CD04C02" w14:textId="77777777" w:rsidR="004E79BD" w:rsidRPr="003C2ABD" w:rsidRDefault="004E79BD" w:rsidP="006F62B3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elementy budowy serca i naczynia krwionośnego na schemacie (ilustracji z podręcznika)</w:t>
            </w:r>
          </w:p>
          <w:p w14:paraId="5E00D0CD" w14:textId="77777777" w:rsidR="004E79BD" w:rsidRPr="003C2ABD" w:rsidRDefault="004E79BD" w:rsidP="006F62B3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wyjaśnia, czym jest puls</w:t>
            </w:r>
          </w:p>
          <w:p w14:paraId="60572DD9" w14:textId="77777777" w:rsidR="004E79BD" w:rsidRPr="003C2ABD" w:rsidRDefault="004E79BD" w:rsidP="006F62B3">
            <w:pPr>
              <w:pStyle w:val="Table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przyczyny chorób układu krwionośnego</w:t>
            </w:r>
          </w:p>
          <w:p w14:paraId="0B86D4D2" w14:textId="77777777" w:rsidR="004E79BD" w:rsidRPr="003C2ABD" w:rsidRDefault="004E79BD" w:rsidP="006F62B3">
            <w:pPr>
              <w:pStyle w:val="Table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czynniki wpływające korzystnie</w:t>
            </w:r>
          </w:p>
          <w:p w14:paraId="4E9F40D9" w14:textId="77777777" w:rsidR="004E79BD" w:rsidRPr="003C2ABD" w:rsidRDefault="004E79BD" w:rsidP="006F62B3">
            <w:pPr>
              <w:pStyle w:val="TableParagraph"/>
              <w:ind w:left="2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na funkcjonowanie układu krwionośnego</w:t>
            </w:r>
          </w:p>
          <w:p w14:paraId="4E87A663" w14:textId="77777777" w:rsidR="004E79BD" w:rsidRPr="003C2ABD" w:rsidRDefault="004E79BD" w:rsidP="006F62B3">
            <w:pPr>
              <w:pStyle w:val="Table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budowę układu limfatycznego</w:t>
            </w:r>
          </w:p>
          <w:p w14:paraId="450710D6" w14:textId="77777777" w:rsidR="004E79BD" w:rsidRPr="003C2ABD" w:rsidRDefault="004E79BD" w:rsidP="006F62B3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rolę węzłów chłonnych</w:t>
            </w:r>
          </w:p>
        </w:tc>
        <w:tc>
          <w:tcPr>
            <w:tcW w:w="2892" w:type="dxa"/>
          </w:tcPr>
          <w:p w14:paraId="3B1DB8A9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znaczenie krwi</w:t>
            </w:r>
          </w:p>
          <w:p w14:paraId="7E41F9D7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charakteryzuje elementy morfotyczne krwi</w:t>
            </w:r>
          </w:p>
          <w:p w14:paraId="441AB420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rolę hemoglobiny</w:t>
            </w:r>
          </w:p>
          <w:p w14:paraId="4F7D15C0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przedstawia społeczne znaczenie krwiodawstwa</w:t>
            </w:r>
          </w:p>
          <w:p w14:paraId="0CB856B2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przewiduje skutki konfliktu serologicznego</w:t>
            </w:r>
          </w:p>
          <w:p w14:paraId="16E2AC61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krwiobiegi mały i duży</w:t>
            </w:r>
          </w:p>
          <w:p w14:paraId="10FBC42E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drogę krwi płynącej w małym i dużym krwiobiegu</w:t>
            </w:r>
          </w:p>
          <w:p w14:paraId="25A1E25E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mechanizm i fazy cyklu pracy serca</w:t>
            </w:r>
          </w:p>
          <w:p w14:paraId="4E75F8D4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mierzy koledze puls</w:t>
            </w:r>
          </w:p>
          <w:p w14:paraId="1ED7BE33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różnicę między ciśnieniem skurczowym a ciśnieniem rozkurczowym krwi</w:t>
            </w:r>
          </w:p>
          <w:p w14:paraId="55A8748E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przyczyny chorób układu krwionośnego</w:t>
            </w:r>
          </w:p>
          <w:p w14:paraId="3A8C571C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charakteryzuje objawy krwotoku żylnego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tętniczego</w:t>
            </w:r>
          </w:p>
          <w:p w14:paraId="34F699C0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wyjaśnia, na czym polega białaczka i anemia</w:t>
            </w:r>
          </w:p>
          <w:p w14:paraId="737526A6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znaczenie aktywności fizycznej</w:t>
            </w:r>
          </w:p>
          <w:p w14:paraId="7058AE94" w14:textId="77777777" w:rsidR="004E79BD" w:rsidRPr="003C2ABD" w:rsidRDefault="004E79BD" w:rsidP="006F62B3">
            <w:pPr>
              <w:pStyle w:val="TableParagraph"/>
              <w:ind w:left="220" w:right="-4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prawidłowej diety dla właściwego funkcjonowania układu krwionośnego</w:t>
            </w:r>
          </w:p>
          <w:p w14:paraId="152E62C6" w14:textId="77777777" w:rsidR="004E79BD" w:rsidRPr="003C2ABD" w:rsidRDefault="004E79BD" w:rsidP="006F62B3">
            <w:pPr>
              <w:pStyle w:val="TableParagraph"/>
              <w:numPr>
                <w:ilvl w:val="0"/>
                <w:numId w:val="43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rolę układu limfatycznego</w:t>
            </w:r>
          </w:p>
        </w:tc>
        <w:tc>
          <w:tcPr>
            <w:tcW w:w="2892" w:type="dxa"/>
          </w:tcPr>
          <w:p w14:paraId="2F8FF4E9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omawia zasady transfuzji krwi</w:t>
            </w:r>
          </w:p>
          <w:p w14:paraId="40B36437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mechanizm krzepnięcia krwi</w:t>
            </w:r>
          </w:p>
          <w:p w14:paraId="3D185617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elementy morfotyczne krwi na podstawie obserwacji mikroskopowej</w:t>
            </w:r>
          </w:p>
          <w:p w14:paraId="69AB8E77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poszczególne naczynia krwionośne na ilustracji</w:t>
            </w:r>
          </w:p>
          <w:p w14:paraId="75854A76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 związek budowy naczyń krwionośnych z pełnionymi przez nie funkcjami</w:t>
            </w:r>
          </w:p>
          <w:p w14:paraId="15868BE7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wykazuje rolę zastawek w funkcjonowaniu serca</w:t>
            </w:r>
          </w:p>
          <w:p w14:paraId="65B1DA48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wartości ciśnienia skurczowego i rozkurczowego krwi</w:t>
            </w:r>
          </w:p>
          <w:p w14:paraId="730FF34A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doświadczenie wykazujące wpływ wysiłku fizycznego na zmiany tętna i ciśnienia krwi</w:t>
            </w:r>
          </w:p>
          <w:p w14:paraId="45F556BE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przygotowuje portfolio na temat chorób układu krwionośnego</w:t>
            </w:r>
          </w:p>
          <w:p w14:paraId="700D9069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demonstruje pierwszą pomoc w wypadku krwotoków</w:t>
            </w:r>
          </w:p>
          <w:p w14:paraId="536A00BB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znaczenie badań profilaktycznych chorób układu krwionośnego</w:t>
            </w:r>
          </w:p>
          <w:p w14:paraId="24AAF80D" w14:textId="77777777" w:rsidR="004E79BD" w:rsidRPr="003C2ABD" w:rsidRDefault="004E79BD" w:rsidP="006F62B3">
            <w:pPr>
              <w:pStyle w:val="TableParagraph"/>
              <w:numPr>
                <w:ilvl w:val="0"/>
                <w:numId w:val="44"/>
              </w:numPr>
              <w:ind w:left="18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rozpoznaje na ilustracji lub schemacie narządy układu limfatycznego</w:t>
            </w:r>
          </w:p>
        </w:tc>
        <w:tc>
          <w:tcPr>
            <w:tcW w:w="2892" w:type="dxa"/>
          </w:tcPr>
          <w:p w14:paraId="4DFAD6B3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 potrzebę wykonywania badań zapobiegających konfliktowi serologicznemu</w:t>
            </w:r>
          </w:p>
          <w:p w14:paraId="2B0B71E9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wyniki laboratoryjnego badania krwi</w:t>
            </w:r>
          </w:p>
          <w:p w14:paraId="711DCC29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związek przepływu krwi w naczyniach z wymianą gazową</w:t>
            </w:r>
          </w:p>
          <w:p w14:paraId="1F2E3CE7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planuje i przeprowadza doświadczenie wykazujące wpływ wysiłku fizycznego na zmiany tętna i ciśnienia krwi</w:t>
            </w:r>
          </w:p>
          <w:p w14:paraId="4BE33512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wyszukuje i prezentuje</w:t>
            </w:r>
          </w:p>
          <w:p w14:paraId="6677D47F" w14:textId="77777777" w:rsidR="004E79BD" w:rsidRPr="003C2ABD" w:rsidRDefault="004E79BD" w:rsidP="006F62B3">
            <w:pPr>
              <w:pStyle w:val="TableParagraph"/>
              <w:ind w:left="2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 dowolnej formie materiały edukacyjne oświaty zdrowotnej na temat chorób społecznych: miażdżycy, nadciśnienia tętniczego i zawałów serca</w:t>
            </w:r>
          </w:p>
          <w:p w14:paraId="1E1FE7A0" w14:textId="77777777" w:rsidR="004E79BD" w:rsidRPr="003C2ABD" w:rsidRDefault="004E79BD" w:rsidP="006F62B3">
            <w:pPr>
              <w:pStyle w:val="Table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porównuje układ limfatyczny z układem krwionośnym</w:t>
            </w:r>
          </w:p>
        </w:tc>
      </w:tr>
      <w:tr w:rsidR="004E79BD" w:rsidRPr="00C17281" w14:paraId="60BAFBCF" w14:textId="77777777" w:rsidTr="006F62B3">
        <w:trPr>
          <w:trHeight w:val="1691"/>
        </w:trPr>
        <w:tc>
          <w:tcPr>
            <w:tcW w:w="2892" w:type="dxa"/>
          </w:tcPr>
          <w:p w14:paraId="7B3CC9C1" w14:textId="77777777" w:rsidR="004E79BD" w:rsidRPr="003C2ABD" w:rsidRDefault="004E79BD" w:rsidP="006F62B3">
            <w:pPr>
              <w:pStyle w:val="TableParagraph"/>
              <w:numPr>
                <w:ilvl w:val="0"/>
                <w:numId w:val="56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elementy układu odpornościowego</w:t>
            </w:r>
          </w:p>
          <w:p w14:paraId="6614EDF1" w14:textId="77777777" w:rsidR="004E79BD" w:rsidRPr="003C2ABD" w:rsidRDefault="004E79BD" w:rsidP="006F62B3">
            <w:pPr>
              <w:pStyle w:val="TableParagraph"/>
              <w:numPr>
                <w:ilvl w:val="0"/>
                <w:numId w:val="56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 xml:space="preserve">wymienia rodzaje </w:t>
            </w:r>
            <w:proofErr w:type="spellStart"/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dporności</w:t>
            </w:r>
            <w:proofErr w:type="spellEnd"/>
          </w:p>
          <w:p w14:paraId="4BF92811" w14:textId="77777777" w:rsidR="004E79BD" w:rsidRPr="003C2ABD" w:rsidRDefault="004E79BD" w:rsidP="006F62B3">
            <w:pPr>
              <w:pStyle w:val="TableParagraph"/>
              <w:numPr>
                <w:ilvl w:val="0"/>
                <w:numId w:val="56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przedstawia różnice między surowicą a szczepionką</w:t>
            </w:r>
          </w:p>
          <w:p w14:paraId="3082F522" w14:textId="77777777" w:rsidR="004E79BD" w:rsidRPr="003C2ABD" w:rsidRDefault="004E79BD" w:rsidP="006F62B3">
            <w:pPr>
              <w:pStyle w:val="TableParagraph"/>
              <w:numPr>
                <w:ilvl w:val="0"/>
                <w:numId w:val="55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wymienia czynniki mogące wywołać alergie</w:t>
            </w:r>
          </w:p>
          <w:p w14:paraId="2B02F4D7" w14:textId="77777777" w:rsidR="004E79BD" w:rsidRPr="003C2ABD" w:rsidRDefault="004E79BD" w:rsidP="006F62B3">
            <w:pPr>
              <w:pStyle w:val="TableParagraph"/>
              <w:numPr>
                <w:ilvl w:val="0"/>
                <w:numId w:val="55"/>
              </w:num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objawy alergii</w:t>
            </w:r>
          </w:p>
        </w:tc>
        <w:tc>
          <w:tcPr>
            <w:tcW w:w="2892" w:type="dxa"/>
          </w:tcPr>
          <w:p w14:paraId="2B77ADA1" w14:textId="77777777" w:rsidR="004E79BD" w:rsidRPr="003C2ABD" w:rsidRDefault="004E79BD" w:rsidP="006F62B3">
            <w:pPr>
              <w:pStyle w:val="Table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wyróżnia odporność swoistą i nieswoistą, czynną i bierną, naturalną i sztuczną</w:t>
            </w:r>
          </w:p>
          <w:p w14:paraId="294CC4F1" w14:textId="77777777" w:rsidR="004E79BD" w:rsidRPr="003C2ABD" w:rsidRDefault="004E79BD" w:rsidP="006F62B3">
            <w:pPr>
              <w:pStyle w:val="Table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definiuje szczepionkę</w:t>
            </w:r>
          </w:p>
          <w:p w14:paraId="012C2806" w14:textId="77777777" w:rsidR="004E79BD" w:rsidRPr="003C2ABD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 surowicę jako czynniki odpowiadające za odporność nabytą</w:t>
            </w:r>
          </w:p>
          <w:p w14:paraId="160812D3" w14:textId="77777777" w:rsidR="004E79BD" w:rsidRPr="003C2ABD" w:rsidRDefault="004E79BD" w:rsidP="006F62B3">
            <w:pPr>
              <w:pStyle w:val="Table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przyczynę choroby AIDS</w:t>
            </w:r>
          </w:p>
          <w:p w14:paraId="4EC6D54F" w14:textId="77777777" w:rsidR="004E79BD" w:rsidRPr="003C2ABD" w:rsidRDefault="004E79BD" w:rsidP="006F62B3">
            <w:pPr>
              <w:pStyle w:val="Table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wyjaśnia, na czym polega transplantacja narządów</w:t>
            </w:r>
          </w:p>
          <w:p w14:paraId="3CF226EE" w14:textId="77777777" w:rsidR="004E79BD" w:rsidRPr="003C2ABD" w:rsidRDefault="004E79BD" w:rsidP="006F62B3">
            <w:pPr>
              <w:pStyle w:val="Table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podaje przykłady</w:t>
            </w:r>
            <w:r w:rsidRPr="003C2AB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narządów, które można przeszczepiać</w:t>
            </w:r>
          </w:p>
        </w:tc>
        <w:tc>
          <w:tcPr>
            <w:tcW w:w="2892" w:type="dxa"/>
          </w:tcPr>
          <w:p w14:paraId="30CC57EC" w14:textId="77777777" w:rsidR="004E79BD" w:rsidRPr="003C2ABD" w:rsidRDefault="004E79BD" w:rsidP="006F62B3">
            <w:pPr>
              <w:pStyle w:val="TableParagraph"/>
              <w:numPr>
                <w:ilvl w:val="0"/>
                <w:numId w:val="60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omawia rolę elementów układu odpornościowego</w:t>
            </w:r>
          </w:p>
          <w:p w14:paraId="2A55BBF2" w14:textId="77777777" w:rsidR="004E79BD" w:rsidRPr="003C2ABD" w:rsidRDefault="004E79BD" w:rsidP="006F62B3">
            <w:pPr>
              <w:pStyle w:val="TableParagraph"/>
              <w:numPr>
                <w:ilvl w:val="0"/>
                <w:numId w:val="60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charakteryzuje rodzaje odporności</w:t>
            </w:r>
          </w:p>
          <w:p w14:paraId="36180A22" w14:textId="77777777" w:rsidR="004E79BD" w:rsidRPr="003C2ABD" w:rsidRDefault="004E79BD" w:rsidP="006F62B3">
            <w:pPr>
              <w:pStyle w:val="TableParagraph"/>
              <w:numPr>
                <w:ilvl w:val="0"/>
                <w:numId w:val="60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określa zasadę działania szczepionki i surowicy</w:t>
            </w:r>
          </w:p>
          <w:p w14:paraId="53497E50" w14:textId="77777777" w:rsidR="004E79BD" w:rsidRPr="003C2ABD" w:rsidRDefault="004E79BD" w:rsidP="006F62B3">
            <w:pPr>
              <w:pStyle w:val="TableParagraph"/>
              <w:numPr>
                <w:ilvl w:val="0"/>
                <w:numId w:val="59"/>
              </w:numPr>
              <w:ind w:left="22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sposób zakażenia HIV</w:t>
            </w:r>
          </w:p>
          <w:p w14:paraId="457F933C" w14:textId="77777777" w:rsidR="004E79BD" w:rsidRPr="003C2ABD" w:rsidRDefault="004E79BD" w:rsidP="006F62B3">
            <w:pPr>
              <w:pStyle w:val="TableParagraph"/>
              <w:numPr>
                <w:ilvl w:val="0"/>
                <w:numId w:val="59"/>
              </w:numPr>
              <w:ind w:left="221" w:right="-43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drogi zakażenia się HIV</w:t>
            </w:r>
          </w:p>
          <w:p w14:paraId="4A404C46" w14:textId="77777777" w:rsidR="004E79BD" w:rsidRPr="003C2ABD" w:rsidRDefault="004E79BD" w:rsidP="006F62B3">
            <w:pPr>
              <w:pStyle w:val="TableParagraph"/>
              <w:numPr>
                <w:ilvl w:val="0"/>
                <w:numId w:val="59"/>
              </w:numPr>
              <w:ind w:left="221" w:right="-43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wskazuje zasady profilaktyki AIDS</w:t>
            </w:r>
          </w:p>
        </w:tc>
        <w:tc>
          <w:tcPr>
            <w:tcW w:w="2892" w:type="dxa"/>
          </w:tcPr>
          <w:p w14:paraId="1FBAED5A" w14:textId="77777777" w:rsidR="004E79BD" w:rsidRPr="003C2ABD" w:rsidRDefault="004E79BD" w:rsidP="006F62B3">
            <w:pPr>
              <w:pStyle w:val="Table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wyjaśnia mechanizm działania odporności swoistej</w:t>
            </w:r>
          </w:p>
          <w:p w14:paraId="613059F4" w14:textId="77777777" w:rsidR="004E79BD" w:rsidRPr="003C2ABD" w:rsidRDefault="004E79BD" w:rsidP="006F62B3">
            <w:pPr>
              <w:pStyle w:val="Table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opisuje rodzaje leukocytów</w:t>
            </w:r>
          </w:p>
          <w:p w14:paraId="16F7D1B1" w14:textId="77777777" w:rsidR="004E79BD" w:rsidRPr="003C2ABD" w:rsidRDefault="004E79BD" w:rsidP="006F62B3">
            <w:pPr>
              <w:pStyle w:val="Table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odróżnia działanie szczepionki od działania surowicy</w:t>
            </w:r>
          </w:p>
          <w:p w14:paraId="3C3423EE" w14:textId="77777777" w:rsidR="004E79BD" w:rsidRPr="003C2ABD" w:rsidRDefault="004E79BD" w:rsidP="006F62B3">
            <w:pPr>
              <w:pStyle w:val="Table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uzasadnia, że alergia jest związana z nadwrażliwością układu odpornościowego</w:t>
            </w:r>
          </w:p>
          <w:p w14:paraId="375336E1" w14:textId="77777777" w:rsidR="004E79BD" w:rsidRPr="003C2ABD" w:rsidRDefault="004E79BD" w:rsidP="006F62B3">
            <w:pPr>
              <w:pStyle w:val="Table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ilustruje przykładami znaczenie transplantologii</w:t>
            </w:r>
          </w:p>
        </w:tc>
        <w:tc>
          <w:tcPr>
            <w:tcW w:w="2892" w:type="dxa"/>
          </w:tcPr>
          <w:p w14:paraId="0E6D3247" w14:textId="77777777" w:rsidR="004E79BD" w:rsidRPr="003C2ABD" w:rsidRDefault="004E79BD" w:rsidP="006F62B3">
            <w:pPr>
              <w:pStyle w:val="TableParagraph"/>
              <w:numPr>
                <w:ilvl w:val="0"/>
                <w:numId w:val="63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analizuje wykaz szczepień</w:t>
            </w:r>
          </w:p>
          <w:p w14:paraId="0E2E8DC9" w14:textId="77777777" w:rsidR="004E79BD" w:rsidRPr="003C2ABD" w:rsidRDefault="004E79BD" w:rsidP="006F62B3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w swojej książeczce zdrowia</w:t>
            </w:r>
          </w:p>
          <w:p w14:paraId="2B021024" w14:textId="77777777" w:rsidR="004E79BD" w:rsidRPr="003C2ABD" w:rsidRDefault="004E79BD" w:rsidP="006F62B3">
            <w:pPr>
              <w:pStyle w:val="TableParagraph"/>
              <w:numPr>
                <w:ilvl w:val="0"/>
                <w:numId w:val="63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ocenia znaczenie szczepień</w:t>
            </w:r>
          </w:p>
          <w:p w14:paraId="093210CB" w14:textId="77777777" w:rsidR="004E79BD" w:rsidRPr="003C2ABD" w:rsidRDefault="004E79BD" w:rsidP="006F62B3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2ABD">
              <w:rPr>
                <w:rFonts w:ascii="Times New Roman" w:hAnsi="Times New Roman" w:cs="Times New Roman"/>
                <w:sz w:val="20"/>
                <w:szCs w:val="20"/>
              </w:rPr>
              <w:t>przedstawia znaczenie przeszczepów oraz zgody na transplantację narządów po śmierci</w:t>
            </w:r>
          </w:p>
        </w:tc>
      </w:tr>
      <w:tr w:rsidR="004E79BD" w:rsidRPr="00C17281" w14:paraId="46C811C8" w14:textId="77777777" w:rsidTr="006F62B3">
        <w:trPr>
          <w:trHeight w:val="800"/>
        </w:trPr>
        <w:tc>
          <w:tcPr>
            <w:tcW w:w="14460" w:type="dxa"/>
            <w:gridSpan w:val="5"/>
            <w:vAlign w:val="center"/>
          </w:tcPr>
          <w:p w14:paraId="005B19A8" w14:textId="77777777" w:rsidR="004E79BD" w:rsidRDefault="004E79BD" w:rsidP="006F62B3">
            <w:pPr>
              <w:pStyle w:val="TableParagraph"/>
              <w:ind w:left="309" w:right="595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Dział: Układ oddechowy: 1. </w:t>
            </w:r>
            <w:r w:rsidRPr="00CB0B6E">
              <w:rPr>
                <w:rFonts w:ascii="Times New Roman" w:hAnsi="Times New Roman" w:cs="Times New Roman"/>
                <w:sz w:val="24"/>
                <w:szCs w:val="24"/>
              </w:rPr>
              <w:t xml:space="preserve">Budowa i rola układu oddechowego; 2. Mechanizm wymiany gazowej; 3. Oddychanie komórkowe; </w:t>
            </w:r>
          </w:p>
          <w:p w14:paraId="41F3F342" w14:textId="77777777" w:rsidR="004E79BD" w:rsidRPr="00CB0B6E" w:rsidRDefault="004E79BD" w:rsidP="006F62B3">
            <w:pPr>
              <w:pStyle w:val="TableParagraph"/>
              <w:ind w:left="309" w:right="595"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6E">
              <w:rPr>
                <w:rFonts w:ascii="Times New Roman" w:hAnsi="Times New Roman" w:cs="Times New Roman"/>
                <w:sz w:val="24"/>
                <w:szCs w:val="24"/>
              </w:rPr>
              <w:t>4. Higiena i choroby układu oddechowego</w:t>
            </w:r>
          </w:p>
        </w:tc>
      </w:tr>
      <w:tr w:rsidR="004E79BD" w:rsidRPr="00C17281" w14:paraId="28592C37" w14:textId="77777777" w:rsidTr="006F62B3">
        <w:trPr>
          <w:trHeight w:val="1691"/>
        </w:trPr>
        <w:tc>
          <w:tcPr>
            <w:tcW w:w="2892" w:type="dxa"/>
          </w:tcPr>
          <w:p w14:paraId="045EEF9D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wymienia odcinki układu oddechowego</w:t>
            </w:r>
          </w:p>
          <w:p w14:paraId="491B183A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rozpoznaje na ilustracji narządy układu oddechowego</w:t>
            </w:r>
          </w:p>
          <w:p w14:paraId="2F7D39C5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wymienia narządy biorące udział w procesie wentylacji płuc</w:t>
            </w:r>
          </w:p>
          <w:p w14:paraId="721E0617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demonstruje na sobie mechanizm wdechu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 wydechu</w:t>
            </w:r>
          </w:p>
          <w:p w14:paraId="04DCA429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z pomocą nauczyciela omawia doświadczenie wykrywające obecność 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 w wydychanym powietrzu</w:t>
            </w:r>
          </w:p>
          <w:p w14:paraId="1F92597E" w14:textId="77777777" w:rsidR="004E79BD" w:rsidRPr="00EC55F2" w:rsidRDefault="004E79BD" w:rsidP="006F62B3">
            <w:pPr>
              <w:pStyle w:val="TableParagraph"/>
              <w:numPr>
                <w:ilvl w:val="0"/>
                <w:numId w:val="7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definiuje mitochondrium jako miejsce oddychania komórkowego</w:t>
            </w:r>
          </w:p>
          <w:p w14:paraId="4C7FEAC6" w14:textId="77777777" w:rsidR="004E79BD" w:rsidRPr="00EC55F2" w:rsidRDefault="004E79BD" w:rsidP="006F62B3">
            <w:pPr>
              <w:pStyle w:val="TableParagraph"/>
              <w:numPr>
                <w:ilvl w:val="0"/>
                <w:numId w:val="7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Pr="00EC55F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ATP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jako nośnik energii</w:t>
            </w:r>
          </w:p>
          <w:p w14:paraId="625E8A04" w14:textId="77777777" w:rsidR="004E79BD" w:rsidRPr="00EC55F2" w:rsidRDefault="004E79BD" w:rsidP="006F62B3">
            <w:pPr>
              <w:pStyle w:val="TableParagraph"/>
              <w:numPr>
                <w:ilvl w:val="0"/>
                <w:numId w:val="73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definiuje kichanie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 kaszel jako reakcje obronne organizmu</w:t>
            </w:r>
          </w:p>
          <w:p w14:paraId="5FE19E5B" w14:textId="77777777" w:rsidR="004E79BD" w:rsidRPr="00EC55F2" w:rsidRDefault="004E79BD" w:rsidP="006F62B3">
            <w:pPr>
              <w:pStyle w:val="TableParagraph"/>
              <w:numPr>
                <w:ilvl w:val="0"/>
                <w:numId w:val="73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wymienia choroby układu oddechowego</w:t>
            </w:r>
          </w:p>
          <w:p w14:paraId="6D850044" w14:textId="77777777" w:rsidR="004E79BD" w:rsidRPr="00EC55F2" w:rsidRDefault="004E79BD" w:rsidP="006F62B3">
            <w:pPr>
              <w:pStyle w:val="TableParagraph"/>
              <w:numPr>
                <w:ilvl w:val="0"/>
                <w:numId w:val="64"/>
              </w:numPr>
              <w:ind w:left="215" w:right="-15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wymienia czynniki wpływające na prawidłowe funkcjonowanie układu oddechowego</w:t>
            </w:r>
          </w:p>
        </w:tc>
        <w:tc>
          <w:tcPr>
            <w:tcW w:w="2892" w:type="dxa"/>
          </w:tcPr>
          <w:p w14:paraId="22683088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 omawia funkcje elementów układu oddechowego</w:t>
            </w:r>
          </w:p>
          <w:p w14:paraId="121AA6C1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opisuje rolę nagłośni na podstawie własnego organizmu przedstawia mechanizm wentylacji płuc</w:t>
            </w:r>
          </w:p>
          <w:p w14:paraId="237BE952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wskazuje różnice w ruchach klatki piersiowej i przepony podczas wdechu i wydechu</w:t>
            </w:r>
          </w:p>
          <w:p w14:paraId="63B2B2E6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przedstawia rolę krwi w transporcie gazów </w:t>
            </w:r>
            <w:proofErr w:type="spellStart"/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ddechowych</w:t>
            </w:r>
            <w:proofErr w:type="spellEnd"/>
          </w:p>
          <w:p w14:paraId="5985FFAA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omawia zawartość gazów w powietrzu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wdychanym i wydychanym</w:t>
            </w:r>
          </w:p>
          <w:p w14:paraId="04ADFBFF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oblicza liczbę wdechów</w:t>
            </w:r>
          </w:p>
          <w:p w14:paraId="21A913F2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 wydechów przed wysiłkiem fizycznym i po nim</w:t>
            </w:r>
          </w:p>
          <w:p w14:paraId="6E6EE821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z pomocą nauczyciela przeprowadza doświadczenie wykrywające obecność</w:t>
            </w:r>
            <w:r w:rsidRPr="00EC55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</w:p>
          <w:p w14:paraId="2FCC2330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wydychanym powietrzu</w:t>
            </w:r>
          </w:p>
          <w:p w14:paraId="456EC32D" w14:textId="77777777" w:rsidR="004E79BD" w:rsidRPr="00EC55F2" w:rsidRDefault="004E79BD" w:rsidP="006F62B3">
            <w:pPr>
              <w:pStyle w:val="Table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zapisuje słownie równanie reakcji chemicznej ilustrujące utlenianie glukozy</w:t>
            </w:r>
          </w:p>
          <w:p w14:paraId="45426DEA" w14:textId="77777777" w:rsidR="004E79BD" w:rsidRPr="00EC55F2" w:rsidRDefault="004E79BD" w:rsidP="006F62B3">
            <w:pPr>
              <w:pStyle w:val="Table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źródła infekcji górnych i dolnych dróg oddechowych</w:t>
            </w:r>
          </w:p>
          <w:p w14:paraId="207F784F" w14:textId="77777777" w:rsidR="004E79BD" w:rsidRPr="00EC55F2" w:rsidRDefault="004E79BD" w:rsidP="006F62B3">
            <w:pPr>
              <w:pStyle w:val="Table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określa sposoby zapobiegania chorobom układu </w:t>
            </w:r>
            <w:proofErr w:type="spellStart"/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ddechowego</w:t>
            </w:r>
            <w:proofErr w:type="spellEnd"/>
          </w:p>
          <w:p w14:paraId="5537416B" w14:textId="77777777" w:rsidR="004E79BD" w:rsidRPr="00EC55F2" w:rsidRDefault="004E79BD" w:rsidP="006F62B3">
            <w:pPr>
              <w:pStyle w:val="Table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opisuje przyczyny astmy</w:t>
            </w:r>
          </w:p>
          <w:p w14:paraId="43D59417" w14:textId="77777777" w:rsidR="004E79BD" w:rsidRPr="00EC55F2" w:rsidRDefault="004E79BD" w:rsidP="006F62B3">
            <w:pPr>
              <w:pStyle w:val="Table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omawia zasady postępowania w przypadku utraty oddechu</w:t>
            </w:r>
          </w:p>
          <w:p w14:paraId="739F179C" w14:textId="77777777" w:rsidR="004E79BD" w:rsidRPr="00EC55F2" w:rsidRDefault="004E79BD" w:rsidP="006F62B3">
            <w:pPr>
              <w:pStyle w:val="Table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omawia wpływ zanieczyszczeń pyłowych na prawidłowe funkcjonowanie układu oddechowego</w:t>
            </w:r>
          </w:p>
        </w:tc>
        <w:tc>
          <w:tcPr>
            <w:tcW w:w="2892" w:type="dxa"/>
          </w:tcPr>
          <w:p w14:paraId="3959B309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wyróżnia drogi oddechowe i narządy wymiany gazowej</w:t>
            </w:r>
          </w:p>
          <w:p w14:paraId="41362162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wykazuje związek budowy elementów układu oddechowego z pełnionymi funkcjami</w:t>
            </w:r>
          </w:p>
          <w:p w14:paraId="54AB8085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wyróżnia  procesy wentylacji płuc i oddychania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komórkowego</w:t>
            </w:r>
          </w:p>
          <w:p w14:paraId="526E58F0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opisuje dyfuzję 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2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 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 zachodzącą w pęcherzykach płucnych</w:t>
            </w:r>
          </w:p>
          <w:p w14:paraId="6E56DB3B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zależność między liczbą oddechów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ysiłkiem fizycznym</w:t>
            </w:r>
          </w:p>
          <w:p w14:paraId="152563CB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na przygotowanym sprzęcie samodzielnie przeprowadza doświadczenie wykrywające obecność</w:t>
            </w:r>
            <w:r w:rsidRPr="00EC55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</w:p>
          <w:p w14:paraId="567211E0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wydychanym powietrzu</w:t>
            </w:r>
          </w:p>
          <w:p w14:paraId="7124A1E1" w14:textId="77777777" w:rsidR="004E79BD" w:rsidRPr="00EC55F2" w:rsidRDefault="004E79BD" w:rsidP="006F62B3">
            <w:pPr>
              <w:pStyle w:val="TableParagraph"/>
              <w:numPr>
                <w:ilvl w:val="0"/>
                <w:numId w:val="78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określa znaczenie oddychania komórkowego</w:t>
            </w:r>
          </w:p>
          <w:p w14:paraId="256316F9" w14:textId="77777777" w:rsidR="004E79BD" w:rsidRPr="00EC55F2" w:rsidRDefault="004E79BD" w:rsidP="006F62B3">
            <w:pPr>
              <w:pStyle w:val="TableParagraph"/>
              <w:numPr>
                <w:ilvl w:val="0"/>
                <w:numId w:val="78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zapisuje za pomocą symboli chemicznych równanie reakcji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ilustrujące utlenianie glukozy</w:t>
            </w:r>
          </w:p>
          <w:p w14:paraId="65750707" w14:textId="77777777" w:rsidR="004E79BD" w:rsidRPr="00EC55F2" w:rsidRDefault="004E79BD" w:rsidP="006F62B3">
            <w:pPr>
              <w:pStyle w:val="TableParagraph"/>
              <w:numPr>
                <w:ilvl w:val="0"/>
                <w:numId w:val="78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omawia rolę </w:t>
            </w:r>
            <w:r w:rsidRPr="00EC55F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ATP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organizmie</w:t>
            </w:r>
          </w:p>
          <w:p w14:paraId="559B76B3" w14:textId="77777777" w:rsidR="004E79BD" w:rsidRPr="00EC55F2" w:rsidRDefault="004E79BD" w:rsidP="006F62B3">
            <w:pPr>
              <w:pStyle w:val="TableParagraph"/>
              <w:numPr>
                <w:ilvl w:val="0"/>
                <w:numId w:val="77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podaje  objawy wybranych chorób układu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dechowego</w:t>
            </w:r>
          </w:p>
          <w:p w14:paraId="4825A517" w14:textId="77777777" w:rsidR="004E79BD" w:rsidRPr="00EC55F2" w:rsidRDefault="004E79BD" w:rsidP="006F62B3">
            <w:pPr>
              <w:pStyle w:val="TableParagraph"/>
              <w:numPr>
                <w:ilvl w:val="0"/>
                <w:numId w:val="77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wyjaśnia związek między wdychaniem powietrza przez nos  a profilaktyką chorób układu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oddechowego</w:t>
            </w:r>
          </w:p>
          <w:p w14:paraId="673B4B0E" w14:textId="77777777" w:rsidR="004E79BD" w:rsidRPr="00EC55F2" w:rsidRDefault="004E79BD" w:rsidP="006F62B3">
            <w:pPr>
              <w:pStyle w:val="TableParagraph"/>
              <w:numPr>
                <w:ilvl w:val="0"/>
                <w:numId w:val="77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opisuje zasady profilaktyki </w:t>
            </w:r>
            <w:r w:rsidRPr="00EC55F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anginy,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gruźlicy i raka</w:t>
            </w:r>
            <w:r w:rsidRPr="00EC55F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płuc</w:t>
            </w:r>
          </w:p>
          <w:p w14:paraId="68BB40E9" w14:textId="77777777" w:rsidR="004E79BD" w:rsidRPr="00EC55F2" w:rsidRDefault="004E79BD" w:rsidP="006F62B3">
            <w:pPr>
              <w:pStyle w:val="TableParagraph"/>
              <w:numPr>
                <w:ilvl w:val="0"/>
                <w:numId w:val="66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rozróżnia czynne i bierne palenie tytoniu</w:t>
            </w:r>
          </w:p>
        </w:tc>
        <w:tc>
          <w:tcPr>
            <w:tcW w:w="2892" w:type="dxa"/>
          </w:tcPr>
          <w:p w14:paraId="72B608E7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odróżnia głośnię i nagłośnię</w:t>
            </w:r>
          </w:p>
          <w:p w14:paraId="4C807317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demonstruje mechanizm modulacji głosu</w:t>
            </w:r>
          </w:p>
          <w:p w14:paraId="76CC05DB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definiuje płuca jako miejsce wymiany gazowej</w:t>
            </w:r>
          </w:p>
          <w:p w14:paraId="0C098DDC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wykazuje związek między budową a funkcją płuc</w:t>
            </w:r>
          </w:p>
          <w:p w14:paraId="6593E897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interpretuje wyniki doświadczenia wykrywającego</w:t>
            </w:r>
            <w:r w:rsidRPr="00EC55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</w:p>
          <w:p w14:paraId="764EE77B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wydychanym powietrzu</w:t>
            </w:r>
          </w:p>
          <w:p w14:paraId="4C1358D6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przedstawia graficznie zawartość gazów</w:t>
            </w:r>
          </w:p>
          <w:p w14:paraId="1D43ED06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powietrzu wdychanym i wydychanym</w:t>
            </w:r>
          </w:p>
          <w:p w14:paraId="51E8CC81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analizuje proces wymiany gazowej  w płucach i tkankach</w:t>
            </w:r>
          </w:p>
          <w:p w14:paraId="6AFA5C15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omawia obserwację dotyczącą wpływu wysiłku fizycznego na częstość oddechów</w:t>
            </w:r>
          </w:p>
          <w:p w14:paraId="21AB8F10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samodzielnie przygotowuje zestaw laboratoryjny</w:t>
            </w:r>
          </w:p>
          <w:p w14:paraId="4D9C0EFC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 przeprowadza doświadczenie wykazujące obecność 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wydychanym powietrzu</w:t>
            </w:r>
          </w:p>
          <w:p w14:paraId="76F7BFE5" w14:textId="77777777" w:rsidR="004E79BD" w:rsidRPr="00EC55F2" w:rsidRDefault="004E79BD" w:rsidP="006F62B3">
            <w:pPr>
              <w:pStyle w:val="Table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wyjaśnia sposób magazynowania energii w</w:t>
            </w:r>
            <w:r w:rsidRPr="00EC55F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ATP</w:t>
            </w:r>
          </w:p>
          <w:p w14:paraId="1989B90B" w14:textId="77777777" w:rsidR="004E79BD" w:rsidRPr="00EC55F2" w:rsidRDefault="004E79BD" w:rsidP="006F62B3">
            <w:pPr>
              <w:pStyle w:val="TableParagraph"/>
              <w:numPr>
                <w:ilvl w:val="0"/>
                <w:numId w:val="79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wykazuje zależność między zanieczyszczeniem środowiska</w:t>
            </w:r>
          </w:p>
          <w:p w14:paraId="538C906B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a zachorowalnością na astmę</w:t>
            </w:r>
          </w:p>
          <w:p w14:paraId="528D4644" w14:textId="77777777" w:rsidR="004E79BD" w:rsidRPr="00EC55F2" w:rsidRDefault="004E79BD" w:rsidP="006F62B3">
            <w:pPr>
              <w:pStyle w:val="TableParagraph"/>
              <w:numPr>
                <w:ilvl w:val="0"/>
                <w:numId w:val="79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demonstruje zasady udzielania pierwszej pomocy w wypadku zatrzymania oddechu</w:t>
            </w:r>
          </w:p>
          <w:p w14:paraId="10CD800A" w14:textId="77777777" w:rsidR="004E79BD" w:rsidRPr="00EC55F2" w:rsidRDefault="004E79BD" w:rsidP="006F62B3">
            <w:pPr>
              <w:pStyle w:val="TableParagraph"/>
              <w:numPr>
                <w:ilvl w:val="0"/>
                <w:numId w:val="79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analizuje wpływ palenia tytoniu na funkcjonowanie układu oddechowego</w:t>
            </w:r>
          </w:p>
          <w:p w14:paraId="36B5B13C" w14:textId="77777777" w:rsidR="004E79BD" w:rsidRPr="00EC55F2" w:rsidRDefault="004E79BD" w:rsidP="006F62B3">
            <w:pPr>
              <w:pStyle w:val="TableParagraph"/>
              <w:numPr>
                <w:ilvl w:val="0"/>
                <w:numId w:val="79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wyszukuje w dowolnych źródłach informacje</w:t>
            </w:r>
          </w:p>
          <w:p w14:paraId="735D2E13" w14:textId="77777777" w:rsidR="004E79BD" w:rsidRPr="00EC55F2" w:rsidRDefault="004E79BD" w:rsidP="006F62B3">
            <w:pPr>
              <w:pStyle w:val="Table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na temat przyczyn rozwoju raka płuc</w:t>
            </w:r>
          </w:p>
        </w:tc>
        <w:tc>
          <w:tcPr>
            <w:tcW w:w="2892" w:type="dxa"/>
          </w:tcPr>
          <w:p w14:paraId="58BD8297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wykonuje z dowolnych materiałów model układu oddechowego</w:t>
            </w:r>
          </w:p>
          <w:p w14:paraId="7947C613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wyszukuje odpowiednie metody i bada pojemność własnych płuc</w:t>
            </w:r>
          </w:p>
          <w:p w14:paraId="5186C455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planuje i wykonuje obserwację wpływu wysiłku fizycznego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na częstość oddechów</w:t>
            </w:r>
          </w:p>
          <w:p w14:paraId="3A26CD6B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wyszukuje odpowiednie informacje, planuje</w:t>
            </w:r>
          </w:p>
          <w:p w14:paraId="7DA341DB" w14:textId="77777777" w:rsidR="004E79BD" w:rsidRPr="00EC55F2" w:rsidRDefault="004E79BD" w:rsidP="006F62B3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i samodzielnie przeprowadza doświadczenie wykazujące obecność CO</w:t>
            </w:r>
            <w:r w:rsidRPr="00EC55F2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</w:p>
          <w:p w14:paraId="7B227367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wydychanym powietrzu</w:t>
            </w:r>
          </w:p>
          <w:p w14:paraId="73B23891" w14:textId="77777777" w:rsidR="004E79BD" w:rsidRPr="00EC55F2" w:rsidRDefault="004E79BD" w:rsidP="006F62B3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opisuje zależność między ilością mitochondriów</w:t>
            </w:r>
          </w:p>
          <w:p w14:paraId="17310026" w14:textId="77777777" w:rsidR="004E79BD" w:rsidRPr="00EC55F2" w:rsidRDefault="004E79BD" w:rsidP="006F62B3">
            <w:pPr>
              <w:pStyle w:val="TableParagraph"/>
              <w:ind w:right="5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a zapotrzebowaniem narządów na energię</w:t>
            </w:r>
          </w:p>
          <w:p w14:paraId="4DDF73D1" w14:textId="77777777" w:rsidR="004E79BD" w:rsidRPr="00EC55F2" w:rsidRDefault="004E79BD" w:rsidP="006F62B3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ind w:right="50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przeprowadza według podanego schematu</w:t>
            </w:r>
          </w:p>
          <w:p w14:paraId="106AF3BE" w14:textId="77777777" w:rsidR="004E79BD" w:rsidRPr="00EC55F2" w:rsidRDefault="004E79BD" w:rsidP="006F62B3">
            <w:pPr>
              <w:pStyle w:val="TableParagraph"/>
              <w:ind w:left="220" w:right="36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 xml:space="preserve">i pod opieką nauczyciela badanie zawartości </w:t>
            </w:r>
            <w:r w:rsidRPr="00EC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substancji smolistych</w:t>
            </w:r>
          </w:p>
          <w:p w14:paraId="72157931" w14:textId="77777777" w:rsidR="004E79BD" w:rsidRPr="00EC55F2" w:rsidRDefault="004E79BD" w:rsidP="006F62B3">
            <w:pPr>
              <w:pStyle w:val="TableParagraph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w jednym papierosie</w:t>
            </w:r>
          </w:p>
          <w:p w14:paraId="3CD73D58" w14:textId="77777777" w:rsidR="004E79BD" w:rsidRPr="00EC55F2" w:rsidRDefault="004E79BD" w:rsidP="006F62B3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C55F2">
              <w:rPr>
                <w:rFonts w:ascii="Times New Roman" w:hAnsi="Times New Roman" w:cs="Times New Roman"/>
                <w:sz w:val="20"/>
                <w:szCs w:val="20"/>
              </w:rPr>
              <w:t>przeprowadza wywiad w przychodni zdrowia na temat profilaktyki chorób płuc</w:t>
            </w:r>
          </w:p>
        </w:tc>
      </w:tr>
      <w:tr w:rsidR="004E79BD" w:rsidRPr="00C17281" w14:paraId="699CDE05" w14:textId="77777777" w:rsidTr="006F62B3">
        <w:trPr>
          <w:trHeight w:val="695"/>
        </w:trPr>
        <w:tc>
          <w:tcPr>
            <w:tcW w:w="14460" w:type="dxa"/>
            <w:gridSpan w:val="5"/>
            <w:vAlign w:val="center"/>
          </w:tcPr>
          <w:p w14:paraId="00020C42" w14:textId="77777777" w:rsidR="004E79BD" w:rsidRPr="00CA4607" w:rsidRDefault="004E79BD" w:rsidP="006F62B3">
            <w:pPr>
              <w:pStyle w:val="TableParagraph"/>
              <w:ind w:left="4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Dział: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Pr="00CA4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kład wydalania:</w:t>
            </w:r>
            <w:r w:rsidRPr="00CA4607">
              <w:rPr>
                <w:rFonts w:ascii="Times New Roman" w:hAnsi="Times New Roman" w:cs="Times New Roman"/>
                <w:sz w:val="24"/>
                <w:szCs w:val="24"/>
              </w:rPr>
              <w:t xml:space="preserve"> 1. Budowa i działanie układu wydalniczego; 2. Higiena i choroby układu wydalniczego</w:t>
            </w:r>
          </w:p>
        </w:tc>
      </w:tr>
      <w:tr w:rsidR="004E79BD" w:rsidRPr="00C17281" w14:paraId="0834306F" w14:textId="77777777" w:rsidTr="006F62B3">
        <w:trPr>
          <w:trHeight w:val="695"/>
        </w:trPr>
        <w:tc>
          <w:tcPr>
            <w:tcW w:w="2892" w:type="dxa"/>
          </w:tcPr>
          <w:p w14:paraId="41FE5FCD" w14:textId="77777777" w:rsidR="004E79BD" w:rsidRPr="00CA4607" w:rsidRDefault="004E79BD" w:rsidP="006F62B3">
            <w:pPr>
              <w:pStyle w:val="TableParagraph"/>
              <w:numPr>
                <w:ilvl w:val="0"/>
                <w:numId w:val="83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przykłady substancji, które są wydalane przez organizm człowieka</w:t>
            </w:r>
          </w:p>
          <w:p w14:paraId="56AE1815" w14:textId="77777777" w:rsidR="004E79BD" w:rsidRPr="00CA4607" w:rsidRDefault="004E79BD" w:rsidP="006F62B3">
            <w:pPr>
              <w:pStyle w:val="TableParagraph"/>
              <w:numPr>
                <w:ilvl w:val="0"/>
                <w:numId w:val="83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narządy układu wydalniczego</w:t>
            </w:r>
          </w:p>
          <w:p w14:paraId="6FDECAF2" w14:textId="77777777" w:rsidR="004E79BD" w:rsidRPr="00CA4607" w:rsidRDefault="004E79BD" w:rsidP="006F62B3">
            <w:pPr>
              <w:pStyle w:val="TableParagraph"/>
              <w:numPr>
                <w:ilvl w:val="0"/>
                <w:numId w:val="83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zasady higieny układu wydalniczego</w:t>
            </w:r>
          </w:p>
          <w:p w14:paraId="511CA6A4" w14:textId="77777777" w:rsidR="004E79BD" w:rsidRPr="00CA4607" w:rsidRDefault="004E79BD" w:rsidP="006F62B3">
            <w:pPr>
              <w:pStyle w:val="TableParagraph"/>
              <w:numPr>
                <w:ilvl w:val="0"/>
                <w:numId w:val="83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choroby układu wydalniczego</w:t>
            </w:r>
          </w:p>
        </w:tc>
        <w:tc>
          <w:tcPr>
            <w:tcW w:w="2892" w:type="dxa"/>
          </w:tcPr>
          <w:p w14:paraId="5331BDD0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 </w:t>
            </w:r>
            <w:r w:rsidRPr="00CA4607">
              <w:rPr>
                <w:rFonts w:ascii="Times New Roman" w:hAnsi="Times New Roman" w:cs="Times New Roman"/>
                <w:i/>
                <w:sz w:val="20"/>
                <w:szCs w:val="20"/>
              </w:rPr>
              <w:t>wydalanie</w:t>
            </w:r>
          </w:p>
          <w:p w14:paraId="364BC568" w14:textId="77777777" w:rsidR="004E79BD" w:rsidRPr="00CA4607" w:rsidRDefault="004E79BD" w:rsidP="006F62B3">
            <w:pPr>
              <w:pStyle w:val="TableParagraph"/>
              <w:ind w:left="158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CA4607">
              <w:rPr>
                <w:rFonts w:ascii="Times New Roman" w:hAnsi="Times New Roman" w:cs="Times New Roman"/>
                <w:i/>
                <w:sz w:val="20"/>
                <w:szCs w:val="20"/>
              </w:rPr>
              <w:t>defekacja</w:t>
            </w:r>
          </w:p>
          <w:p w14:paraId="13E0EF64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drogi wydalania zbędnych produktów przemiany materii</w:t>
            </w:r>
          </w:p>
          <w:p w14:paraId="374C832E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CO</w:t>
            </w:r>
            <w:r w:rsidRPr="00CA4607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2   </w:t>
            </w: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i mocznik jako zbędne produkty przemiany materii</w:t>
            </w:r>
          </w:p>
          <w:p w14:paraId="0D5149DD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wskazuje na zakażenia dróg moczowych i kamicę nerkową jako choroby układu wydalniczego</w:t>
            </w:r>
          </w:p>
          <w:p w14:paraId="028B6813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wymienia badania</w:t>
            </w:r>
            <w:r w:rsidRPr="00CA46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stosowane w profilaktyce tych chorób</w:t>
            </w:r>
          </w:p>
          <w:p w14:paraId="39244AA3" w14:textId="77777777" w:rsidR="004E79BD" w:rsidRPr="00CA4607" w:rsidRDefault="004E79BD" w:rsidP="006F62B3">
            <w:pPr>
              <w:pStyle w:val="TableParagraph"/>
              <w:numPr>
                <w:ilvl w:val="0"/>
                <w:numId w:val="84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określa dzienne zapotrzebowanie organizmu człowieka na wodę</w:t>
            </w:r>
          </w:p>
        </w:tc>
        <w:tc>
          <w:tcPr>
            <w:tcW w:w="2892" w:type="dxa"/>
          </w:tcPr>
          <w:p w14:paraId="40502FBA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porównuje wydalanie i defekację</w:t>
            </w:r>
          </w:p>
          <w:p w14:paraId="5F43BB40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omawia na podstawie ilustracji proces powstawania moczu</w:t>
            </w:r>
          </w:p>
          <w:p w14:paraId="4473676F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wskazuje na modelu lub ilustracji miejsce powstawania moczu pierwotnego</w:t>
            </w:r>
          </w:p>
          <w:p w14:paraId="1A53D75B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opisuje sposoby wydalania mocznika i</w:t>
            </w:r>
            <w:r w:rsidRPr="00CA46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CA4607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>2</w:t>
            </w:r>
          </w:p>
          <w:p w14:paraId="1D798338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omawia przyczyny chorób układu wydalniczego</w:t>
            </w:r>
          </w:p>
          <w:p w14:paraId="59ABC7EB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omawia na ilustracji przebieg dializy</w:t>
            </w:r>
          </w:p>
          <w:p w14:paraId="2E2174A3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wyjaśnia znaczenie wykonywania badań kontrolnych moczu</w:t>
            </w:r>
          </w:p>
          <w:p w14:paraId="54846B21" w14:textId="77777777" w:rsidR="004E79BD" w:rsidRPr="00CA4607" w:rsidRDefault="004E79BD" w:rsidP="006F62B3">
            <w:pPr>
              <w:pStyle w:val="TableParagraph"/>
              <w:numPr>
                <w:ilvl w:val="0"/>
                <w:numId w:val="85"/>
              </w:numPr>
              <w:ind w:left="101"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wskazuje na konieczność okresowego wykonywania badań kontrolnych moczu</w:t>
            </w:r>
          </w:p>
        </w:tc>
        <w:tc>
          <w:tcPr>
            <w:tcW w:w="2892" w:type="dxa"/>
          </w:tcPr>
          <w:p w14:paraId="770EA9A0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 xml:space="preserve"> rozpoznaje na modelu lub materiale świeżym warstwy budujące nerkę</w:t>
            </w:r>
          </w:p>
          <w:p w14:paraId="088E5AC3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omawia rolę układu wydalniczego</w:t>
            </w:r>
          </w:p>
          <w:p w14:paraId="583C933A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 prawidłowym funkcjonowaniu całego organizmu</w:t>
            </w:r>
          </w:p>
          <w:p w14:paraId="26E8EE3D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uzasadnia konieczność picia dużych ilości wody podczas leczenia chorób nerek</w:t>
            </w:r>
          </w:p>
          <w:p w14:paraId="51086FA7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ocenia rolę dializy w ratowaniu życia</w:t>
            </w:r>
          </w:p>
          <w:p w14:paraId="4BB03D2C" w14:textId="77777777" w:rsidR="004E79BD" w:rsidRPr="00CA4607" w:rsidRDefault="004E79BD" w:rsidP="006F62B3">
            <w:pPr>
              <w:pStyle w:val="TableParagraph"/>
              <w:numPr>
                <w:ilvl w:val="0"/>
                <w:numId w:val="8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uzasadnia konieczność regularnego opróżniania pęcherza moczowego</w:t>
            </w:r>
          </w:p>
        </w:tc>
        <w:tc>
          <w:tcPr>
            <w:tcW w:w="2892" w:type="dxa"/>
          </w:tcPr>
          <w:p w14:paraId="4327A337" w14:textId="77777777" w:rsidR="004E79BD" w:rsidRPr="00CA4607" w:rsidRDefault="004E79BD" w:rsidP="006F62B3">
            <w:pPr>
              <w:pStyle w:val="TableParagraph"/>
              <w:numPr>
                <w:ilvl w:val="0"/>
                <w:numId w:val="87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wykonuje z dowolnego materiału model układu moczowego</w:t>
            </w:r>
          </w:p>
          <w:p w14:paraId="62AD53D7" w14:textId="77777777" w:rsidR="004E79BD" w:rsidRPr="00CA4607" w:rsidRDefault="004E79BD" w:rsidP="006F62B3">
            <w:pPr>
              <w:pStyle w:val="TableParagraph"/>
              <w:numPr>
                <w:ilvl w:val="0"/>
                <w:numId w:val="87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tworzy schemat przemian substancji odżywczych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od zjedzenia do wydalenia</w:t>
            </w:r>
          </w:p>
          <w:p w14:paraId="2E76374C" w14:textId="77777777" w:rsidR="004E79BD" w:rsidRPr="00CA4607" w:rsidRDefault="004E79BD" w:rsidP="006F62B3">
            <w:pPr>
              <w:pStyle w:val="TableParagraph"/>
              <w:numPr>
                <w:ilvl w:val="0"/>
                <w:numId w:val="87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CA4607">
              <w:rPr>
                <w:rFonts w:ascii="Times New Roman" w:hAnsi="Times New Roman" w:cs="Times New Roman"/>
                <w:sz w:val="20"/>
                <w:szCs w:val="20"/>
              </w:rPr>
              <w:t>analizuje własne wyniki laboratoryjnego badania moczu i na tej podstawie określa stan zdrowia własnego układu wydalniczego</w:t>
            </w:r>
          </w:p>
        </w:tc>
      </w:tr>
      <w:tr w:rsidR="004E79BD" w:rsidRPr="00C17281" w14:paraId="19E083DE" w14:textId="77777777" w:rsidTr="006F62B3">
        <w:trPr>
          <w:trHeight w:val="841"/>
        </w:trPr>
        <w:tc>
          <w:tcPr>
            <w:tcW w:w="14460" w:type="dxa"/>
            <w:gridSpan w:val="5"/>
            <w:vAlign w:val="center"/>
          </w:tcPr>
          <w:p w14:paraId="5532D349" w14:textId="77777777" w:rsidR="004E79BD" w:rsidRPr="00E34A5F" w:rsidRDefault="004E79BD" w:rsidP="006F62B3">
            <w:pPr>
              <w:pStyle w:val="TableParagraph"/>
              <w:ind w:left="309" w:right="212" w:hanging="2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Dział: </w:t>
            </w:r>
            <w:r w:rsidRPr="00E3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Regulacja nerwowo-hormonalna:  1. </w:t>
            </w:r>
            <w:r w:rsidRPr="00E34A5F">
              <w:rPr>
                <w:rFonts w:ascii="Times New Roman" w:hAnsi="Times New Roman" w:cs="Times New Roman"/>
                <w:sz w:val="24"/>
                <w:szCs w:val="24"/>
              </w:rPr>
              <w:t>Budowa i funkcjonowanie układu dokrewnego; 2. Zaburzenia funkcjonowania układu dokrewnego; 3. Budowa i rola układu nerwowego; 4. Ośrodkowy układ nerwowy; 5. Obwodowy układ nerwowy. 6. Odruchy; 7. Higiena i choroby układu nerwowego</w:t>
            </w:r>
          </w:p>
        </w:tc>
      </w:tr>
      <w:tr w:rsidR="004E79BD" w:rsidRPr="00C17281" w14:paraId="1D162DEA" w14:textId="77777777" w:rsidTr="006F62B3">
        <w:trPr>
          <w:trHeight w:val="412"/>
        </w:trPr>
        <w:tc>
          <w:tcPr>
            <w:tcW w:w="2892" w:type="dxa"/>
          </w:tcPr>
          <w:p w14:paraId="552FA826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gruczoły dokrewne</w:t>
            </w:r>
          </w:p>
          <w:p w14:paraId="2052A51B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przykłady hormonów</w:t>
            </w:r>
          </w:p>
          <w:p w14:paraId="1D94B47C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wskazuje na ilustracji położenie najważniejszych gruczołów dokrewnych</w:t>
            </w:r>
          </w:p>
          <w:p w14:paraId="6CDCAAF2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skutki nadmiaru i niedoboru hormonu wzrostu</w:t>
            </w:r>
          </w:p>
        </w:tc>
        <w:tc>
          <w:tcPr>
            <w:tcW w:w="2892" w:type="dxa"/>
          </w:tcPr>
          <w:p w14:paraId="68970511" w14:textId="77777777" w:rsidR="004E79BD" w:rsidRPr="00E34A5F" w:rsidRDefault="004E79BD" w:rsidP="006F62B3">
            <w:pPr>
              <w:pStyle w:val="TableParagraph"/>
              <w:numPr>
                <w:ilvl w:val="0"/>
                <w:numId w:val="72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 xml:space="preserve"> klasyfikuje gruczoły</w:t>
            </w:r>
          </w:p>
          <w:p w14:paraId="04AA4076" w14:textId="77777777" w:rsidR="004E79BD" w:rsidRPr="00E34A5F" w:rsidRDefault="004E79BD" w:rsidP="006F62B3">
            <w:pPr>
              <w:pStyle w:val="TableParagraph"/>
              <w:ind w:left="158" w:right="-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na gruczoły wydzielania zewnętrznego</w:t>
            </w:r>
          </w:p>
          <w:p w14:paraId="127795D5" w14:textId="77777777" w:rsidR="004E79BD" w:rsidRPr="00E34A5F" w:rsidRDefault="004E79BD" w:rsidP="006F62B3">
            <w:pPr>
              <w:pStyle w:val="TableParagraph"/>
              <w:ind w:left="158" w:right="-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wewnętrznego</w:t>
            </w:r>
          </w:p>
          <w:p w14:paraId="10BBD13E" w14:textId="77777777" w:rsidR="004E79BD" w:rsidRPr="00E34A5F" w:rsidRDefault="004E79BD" w:rsidP="006F62B3">
            <w:pPr>
              <w:pStyle w:val="TableParagraph"/>
              <w:numPr>
                <w:ilvl w:val="0"/>
                <w:numId w:val="72"/>
              </w:numPr>
              <w:ind w:left="158" w:right="-1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E34A5F">
              <w:rPr>
                <w:rFonts w:ascii="Times New Roman" w:hAnsi="Times New Roman" w:cs="Times New Roman"/>
                <w:i/>
                <w:sz w:val="20"/>
                <w:szCs w:val="20"/>
              </w:rPr>
              <w:t>gruczoł dokrewny</w:t>
            </w:r>
          </w:p>
          <w:p w14:paraId="1056E83B" w14:textId="77777777" w:rsidR="004E79BD" w:rsidRPr="00E34A5F" w:rsidRDefault="004E79BD" w:rsidP="006F62B3">
            <w:pPr>
              <w:pStyle w:val="TableParagraph"/>
              <w:numPr>
                <w:ilvl w:val="0"/>
                <w:numId w:val="72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wyjaśnia, czym są hormony</w:t>
            </w:r>
          </w:p>
          <w:p w14:paraId="7117D574" w14:textId="77777777" w:rsidR="004E79BD" w:rsidRPr="00E34A5F" w:rsidRDefault="004E79BD" w:rsidP="006F62B3">
            <w:pPr>
              <w:pStyle w:val="TableParagraph"/>
              <w:numPr>
                <w:ilvl w:val="0"/>
                <w:numId w:val="72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podaje przyczyny cukrzycy</w:t>
            </w:r>
          </w:p>
          <w:p w14:paraId="3A64C1EC" w14:textId="77777777" w:rsidR="004E79BD" w:rsidRPr="00E34A5F" w:rsidRDefault="004E79BD" w:rsidP="006F62B3">
            <w:pPr>
              <w:pStyle w:val="TableParagraph"/>
              <w:numPr>
                <w:ilvl w:val="0"/>
                <w:numId w:val="72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pojęcie </w:t>
            </w:r>
            <w:r w:rsidRPr="00E34A5F">
              <w:rPr>
                <w:rFonts w:ascii="Times New Roman" w:hAnsi="Times New Roman" w:cs="Times New Roman"/>
                <w:i/>
                <w:sz w:val="20"/>
                <w:szCs w:val="20"/>
              </w:rPr>
              <w:t>równowaga hormonalna</w:t>
            </w:r>
          </w:p>
        </w:tc>
        <w:tc>
          <w:tcPr>
            <w:tcW w:w="2892" w:type="dxa"/>
          </w:tcPr>
          <w:p w14:paraId="46703B19" w14:textId="77777777" w:rsidR="004E79BD" w:rsidRPr="00E34A5F" w:rsidRDefault="004E79BD" w:rsidP="006F62B3">
            <w:pPr>
              <w:pStyle w:val="TableParagraph"/>
              <w:numPr>
                <w:ilvl w:val="0"/>
                <w:numId w:val="71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cechy hormonów</w:t>
            </w:r>
          </w:p>
          <w:p w14:paraId="5A98090B" w14:textId="77777777" w:rsidR="004E79BD" w:rsidRPr="00E34A5F" w:rsidRDefault="004E79BD" w:rsidP="006F62B3">
            <w:pPr>
              <w:pStyle w:val="TableParagraph"/>
              <w:numPr>
                <w:ilvl w:val="0"/>
                <w:numId w:val="71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przyporządkowuje hormony do odpowiednich</w:t>
            </w:r>
            <w:r w:rsidRPr="00E34A5F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gruczołów, które je wytwarzają</w:t>
            </w:r>
          </w:p>
          <w:p w14:paraId="159FD878" w14:textId="77777777" w:rsidR="004E79BD" w:rsidRPr="00E34A5F" w:rsidRDefault="004E79BD" w:rsidP="006F62B3">
            <w:pPr>
              <w:pStyle w:val="TableParagraph"/>
              <w:numPr>
                <w:ilvl w:val="0"/>
                <w:numId w:val="71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charakteryzuje działanie insuliny i glukagonu</w:t>
            </w:r>
          </w:p>
          <w:p w14:paraId="30403588" w14:textId="77777777" w:rsidR="004E79BD" w:rsidRPr="00E34A5F" w:rsidRDefault="004E79BD" w:rsidP="006F62B3">
            <w:pPr>
              <w:pStyle w:val="TableParagraph"/>
              <w:numPr>
                <w:ilvl w:val="0"/>
                <w:numId w:val="71"/>
              </w:numPr>
              <w:ind w:righ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interpretuje skutki nadmiaru i niedoboru hormonów</w:t>
            </w:r>
          </w:p>
        </w:tc>
        <w:tc>
          <w:tcPr>
            <w:tcW w:w="2892" w:type="dxa"/>
          </w:tcPr>
          <w:p w14:paraId="2A527641" w14:textId="77777777" w:rsidR="004E79BD" w:rsidRPr="00E34A5F" w:rsidRDefault="004E79BD" w:rsidP="006F62B3">
            <w:pPr>
              <w:pStyle w:val="TableParagraph"/>
              <w:numPr>
                <w:ilvl w:val="0"/>
                <w:numId w:val="70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przedstawia biologiczną rolę hormonu wzrostu, tyroksyny, insuliny, adrenaliny,</w:t>
            </w:r>
            <w:r w:rsidRPr="00E34A5F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testosteronu, estrogenów</w:t>
            </w:r>
          </w:p>
          <w:p w14:paraId="388F58E8" w14:textId="77777777" w:rsidR="004E79BD" w:rsidRPr="00E34A5F" w:rsidRDefault="004E79BD" w:rsidP="006F62B3">
            <w:pPr>
              <w:pStyle w:val="TableParagraph"/>
              <w:numPr>
                <w:ilvl w:val="0"/>
                <w:numId w:val="70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omawia znaczenie swoistego działania hormonów</w:t>
            </w:r>
          </w:p>
          <w:p w14:paraId="6E528615" w14:textId="77777777" w:rsidR="004E79BD" w:rsidRPr="00E34A5F" w:rsidRDefault="004E79BD" w:rsidP="006F62B3">
            <w:pPr>
              <w:pStyle w:val="TableParagraph"/>
              <w:numPr>
                <w:ilvl w:val="0"/>
                <w:numId w:val="70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antagonistyczne działanie 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insuliny i glukagonu</w:t>
            </w:r>
          </w:p>
          <w:p w14:paraId="6EEED09B" w14:textId="77777777" w:rsidR="004E79BD" w:rsidRPr="00E34A5F" w:rsidRDefault="004E79BD" w:rsidP="006F62B3">
            <w:pPr>
              <w:pStyle w:val="TableParagraph"/>
              <w:numPr>
                <w:ilvl w:val="0"/>
                <w:numId w:val="70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uzasadnia związek niedoboru insuliny z cukrzycą</w:t>
            </w:r>
          </w:p>
        </w:tc>
        <w:tc>
          <w:tcPr>
            <w:tcW w:w="2892" w:type="dxa"/>
          </w:tcPr>
          <w:p w14:paraId="5AC5C99C" w14:textId="77777777" w:rsidR="004E79BD" w:rsidRPr="00E34A5F" w:rsidRDefault="004E79BD" w:rsidP="006F62B3">
            <w:pPr>
              <w:pStyle w:val="TableParagraph"/>
              <w:numPr>
                <w:ilvl w:val="0"/>
                <w:numId w:val="69"/>
              </w:numPr>
              <w:ind w:left="129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uzasadnia, że nie należy bez konsultacji z lekarzem przyjmować preparatów i leków hormonalnych</w:t>
            </w:r>
          </w:p>
          <w:p w14:paraId="70D456E3" w14:textId="77777777" w:rsidR="004E79BD" w:rsidRPr="00E34A5F" w:rsidRDefault="004E79BD" w:rsidP="006F62B3">
            <w:pPr>
              <w:pStyle w:val="TableParagraph"/>
              <w:numPr>
                <w:ilvl w:val="0"/>
                <w:numId w:val="69"/>
              </w:numPr>
              <w:ind w:left="129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analizuje i wykazuje różnice między cukrzycą typu 1 i 2</w:t>
            </w:r>
          </w:p>
        </w:tc>
      </w:tr>
      <w:tr w:rsidR="004E79BD" w:rsidRPr="00C17281" w14:paraId="7A196E2D" w14:textId="77777777" w:rsidTr="006F62B3">
        <w:trPr>
          <w:trHeight w:val="412"/>
        </w:trPr>
        <w:tc>
          <w:tcPr>
            <w:tcW w:w="2892" w:type="dxa"/>
          </w:tcPr>
          <w:p w14:paraId="76EC2FC3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funkcje układu nerwowego</w:t>
            </w:r>
          </w:p>
          <w:p w14:paraId="5DF15029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elementy budowy ośrodkowego i obwodowego układu nerwowego</w:t>
            </w:r>
          </w:p>
          <w:p w14:paraId="0D9D2CB5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rozpoznaje na ilustracji ośrodkowy i obwodowy układ nerwowy</w:t>
            </w:r>
          </w:p>
          <w:p w14:paraId="61C8E03D" w14:textId="77777777" w:rsidR="004E79BD" w:rsidRPr="00E34A5F" w:rsidRDefault="004E79BD" w:rsidP="006F62B3">
            <w:pPr>
              <w:pStyle w:val="TableParagraph"/>
              <w:numPr>
                <w:ilvl w:val="0"/>
                <w:numId w:val="91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wskazuje na ilustracji najważniejsze elementy mózgowia</w:t>
            </w:r>
          </w:p>
          <w:p w14:paraId="724F5EBF" w14:textId="77777777" w:rsidR="004E79BD" w:rsidRPr="00E34A5F" w:rsidRDefault="004E79BD" w:rsidP="006F62B3">
            <w:pPr>
              <w:pStyle w:val="TableParagraph"/>
              <w:numPr>
                <w:ilvl w:val="0"/>
                <w:numId w:val="91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mózgowie i rdzeń kręgowy jako narządy ośrodkowego układu nerwowego</w:t>
            </w:r>
          </w:p>
          <w:p w14:paraId="69F2B660" w14:textId="77777777" w:rsidR="004E79BD" w:rsidRPr="00E34A5F" w:rsidRDefault="004E79BD" w:rsidP="006F62B3">
            <w:pPr>
              <w:pStyle w:val="TableParagraph"/>
              <w:numPr>
                <w:ilvl w:val="0"/>
                <w:numId w:val="90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rodzaje nerwów obwodowych</w:t>
            </w:r>
          </w:p>
          <w:p w14:paraId="1F4B7DC8" w14:textId="77777777" w:rsidR="004E79BD" w:rsidRPr="00E34A5F" w:rsidRDefault="004E79BD" w:rsidP="006F62B3">
            <w:pPr>
              <w:pStyle w:val="TableParagraph"/>
              <w:numPr>
                <w:ilvl w:val="0"/>
                <w:numId w:val="90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podaje po trzy przykłady odruchów warunkowych i bezwarunkowych</w:t>
            </w:r>
          </w:p>
          <w:p w14:paraId="2E2533A1" w14:textId="77777777" w:rsidR="004E79BD" w:rsidRPr="00E34A5F" w:rsidRDefault="004E79BD" w:rsidP="006F62B3">
            <w:pPr>
              <w:pStyle w:val="TableParagraph"/>
              <w:numPr>
                <w:ilvl w:val="0"/>
                <w:numId w:val="89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czynniki wywołujące stres</w:t>
            </w:r>
          </w:p>
          <w:p w14:paraId="643A7663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podaje przykłady trzech chorób spowodowanych stresem</w:t>
            </w:r>
          </w:p>
        </w:tc>
        <w:tc>
          <w:tcPr>
            <w:tcW w:w="2892" w:type="dxa"/>
          </w:tcPr>
          <w:p w14:paraId="31DC9812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opisuje elementy budowy komórki nerwowej</w:t>
            </w:r>
          </w:p>
          <w:p w14:paraId="76C2B7CA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wskazuje na ilustracji neuronu przebieg impulsu nerwowego</w:t>
            </w:r>
          </w:p>
          <w:p w14:paraId="2711A4A4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wyróżnia somatyczny i autonomiczny układ nerwowy</w:t>
            </w:r>
          </w:p>
          <w:p w14:paraId="6AE5DC8D" w14:textId="77777777" w:rsidR="004E79BD" w:rsidRPr="00E34A5F" w:rsidRDefault="004E79BD" w:rsidP="006F62B3">
            <w:pPr>
              <w:pStyle w:val="TableParagraph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wskazuje elementy budowy rdzenia kręgowego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na ilustracji</w:t>
            </w:r>
          </w:p>
          <w:p w14:paraId="0F4AF72D" w14:textId="77777777" w:rsidR="004E79BD" w:rsidRPr="00E34A5F" w:rsidRDefault="004E79BD" w:rsidP="006F62B3">
            <w:pPr>
              <w:pStyle w:val="Table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wyróżnia włókna czuciowe i ruchowe</w:t>
            </w:r>
          </w:p>
          <w:p w14:paraId="49F926D4" w14:textId="77777777" w:rsidR="004E79BD" w:rsidRPr="00E34A5F" w:rsidRDefault="004E79BD" w:rsidP="006F62B3">
            <w:pPr>
              <w:pStyle w:val="Table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omawia na podstawie ilustracji drogę impulsu nerwowego w łuku odruchowym</w:t>
            </w:r>
          </w:p>
          <w:p w14:paraId="765376AB" w14:textId="77777777" w:rsidR="004E79BD" w:rsidRPr="00E34A5F" w:rsidRDefault="004E79BD" w:rsidP="006F62B3">
            <w:pPr>
              <w:pStyle w:val="Table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odróżnia odruchy warunkowe</w:t>
            </w:r>
          </w:p>
          <w:p w14:paraId="7AFC6E49" w14:textId="77777777" w:rsidR="004E79BD" w:rsidRPr="00E34A5F" w:rsidRDefault="004E79BD" w:rsidP="006F62B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bezwarunkowe</w:t>
            </w:r>
          </w:p>
          <w:p w14:paraId="411FE393" w14:textId="77777777" w:rsidR="004E79BD" w:rsidRPr="00E34A5F" w:rsidRDefault="004E79BD" w:rsidP="006F62B3">
            <w:pPr>
              <w:pStyle w:val="Table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sposoby radzenia sobie ze stresem</w:t>
            </w:r>
          </w:p>
          <w:p w14:paraId="7F6A5E62" w14:textId="77777777" w:rsidR="004E79BD" w:rsidRPr="00E34A5F" w:rsidRDefault="004E79BD" w:rsidP="006F62B3">
            <w:pPr>
              <w:pStyle w:val="TableParagraph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przykłady chorób układu nerwowego</w:t>
            </w:r>
          </w:p>
          <w:p w14:paraId="2EB3C998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przyporządkowuje wybranym chorobom układu nerwowego charakterystyczne objawy</w:t>
            </w:r>
          </w:p>
        </w:tc>
        <w:tc>
          <w:tcPr>
            <w:tcW w:w="2892" w:type="dxa"/>
          </w:tcPr>
          <w:p w14:paraId="42498697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opisuje funkcje układu nerwowego</w:t>
            </w:r>
          </w:p>
          <w:p w14:paraId="19BD1571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porównuje działanie układów nerwowego i dokrewnego</w:t>
            </w:r>
          </w:p>
          <w:p w14:paraId="05EC4794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wykazuje związek budowy komórki nerwowej z jej funkcją</w:t>
            </w:r>
          </w:p>
          <w:p w14:paraId="54829CBB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 xml:space="preserve">omawia działanie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środkowego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obwodowego układu nerwowego</w:t>
            </w:r>
          </w:p>
          <w:p w14:paraId="31C392F8" w14:textId="77777777" w:rsidR="004E79BD" w:rsidRPr="00E34A5F" w:rsidRDefault="004E79BD" w:rsidP="006F62B3">
            <w:pPr>
              <w:pStyle w:val="Table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opisuje budowę rdzenia kręgowego</w:t>
            </w:r>
          </w:p>
          <w:p w14:paraId="36E9F030" w14:textId="77777777" w:rsidR="004E79BD" w:rsidRPr="00E34A5F" w:rsidRDefault="004E79BD" w:rsidP="006F62B3">
            <w:pPr>
              <w:pStyle w:val="Table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objaśnia na ilustracji budowę mózgowia</w:t>
            </w:r>
          </w:p>
          <w:p w14:paraId="47B02ED7" w14:textId="77777777" w:rsidR="004E79BD" w:rsidRPr="00E34A5F" w:rsidRDefault="004E79BD" w:rsidP="006F62B3">
            <w:pPr>
              <w:pStyle w:val="TableParagraph"/>
              <w:numPr>
                <w:ilvl w:val="0"/>
                <w:numId w:val="96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wyjaśnia różnicę między odruchem warunkowym a bezwarunkowym</w:t>
            </w:r>
          </w:p>
          <w:p w14:paraId="4D01B9EF" w14:textId="77777777" w:rsidR="004E79BD" w:rsidRPr="00E34A5F" w:rsidRDefault="004E79BD" w:rsidP="006F62B3">
            <w:pPr>
              <w:pStyle w:val="TableParagraph"/>
              <w:numPr>
                <w:ilvl w:val="0"/>
                <w:numId w:val="96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charakteryzuje odruchy warunkowe i bezwarunkowe</w:t>
            </w:r>
          </w:p>
          <w:p w14:paraId="5646D8C5" w14:textId="77777777" w:rsidR="004E79BD" w:rsidRPr="00E34A5F" w:rsidRDefault="004E79BD" w:rsidP="006F62B3">
            <w:pPr>
              <w:pStyle w:val="TableParagraph"/>
              <w:numPr>
                <w:ilvl w:val="0"/>
                <w:numId w:val="96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przedstawia graficznie drogę impulsu nerwowego w łuku odruchowym</w:t>
            </w:r>
          </w:p>
          <w:p w14:paraId="76F6DA53" w14:textId="77777777" w:rsidR="004E79BD" w:rsidRPr="006F2D29" w:rsidRDefault="004E79BD" w:rsidP="006F62B3">
            <w:pPr>
              <w:pStyle w:val="TableParagraph"/>
              <w:numPr>
                <w:ilvl w:val="0"/>
                <w:numId w:val="95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wyjaśnia dodatni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i ujemny wpływ stresu na funkcjonowanie organizmu</w:t>
            </w:r>
          </w:p>
          <w:p w14:paraId="77229D68" w14:textId="77777777" w:rsidR="004E79BD" w:rsidRPr="00E34A5F" w:rsidRDefault="004E79BD" w:rsidP="006F62B3">
            <w:pPr>
              <w:pStyle w:val="TableParagraph"/>
              <w:numPr>
                <w:ilvl w:val="0"/>
                <w:numId w:val="95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opisuje przyczyny nerwic</w:t>
            </w:r>
          </w:p>
          <w:p w14:paraId="05FD9758" w14:textId="77777777" w:rsidR="004E79BD" w:rsidRPr="00E34A5F" w:rsidRDefault="004E79BD" w:rsidP="006F62B3">
            <w:pPr>
              <w:pStyle w:val="TableParagraph"/>
              <w:numPr>
                <w:ilvl w:val="0"/>
                <w:numId w:val="95"/>
              </w:numPr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rozpoznaje cechy depresji</w:t>
            </w:r>
          </w:p>
          <w:p w14:paraId="6CA3C87C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wymienia choroby układu nerwowego: padaczkę, autyzm, stwardnienie rozsiane, chorobę Alzheimera</w:t>
            </w:r>
          </w:p>
        </w:tc>
        <w:tc>
          <w:tcPr>
            <w:tcW w:w="2892" w:type="dxa"/>
          </w:tcPr>
          <w:p w14:paraId="624F1BC1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wyjaśnia sposób działania synapsy</w:t>
            </w:r>
          </w:p>
          <w:p w14:paraId="0FE8ABBC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charakteryzuje funkcje somatycznego</w:t>
            </w:r>
          </w:p>
          <w:p w14:paraId="6C10FEFF" w14:textId="77777777" w:rsidR="004E79BD" w:rsidRPr="00E34A5F" w:rsidRDefault="004E79BD" w:rsidP="006F62B3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autonomicznego układu nerwowego</w:t>
            </w:r>
          </w:p>
          <w:p w14:paraId="63136336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porównuje funkcje współczulnej</w:t>
            </w:r>
          </w:p>
          <w:p w14:paraId="79D20214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przywspółczulnej części autonomicznego układu nerwowego</w:t>
            </w:r>
          </w:p>
          <w:p w14:paraId="08A6B5F3" w14:textId="77777777" w:rsidR="004E79BD" w:rsidRPr="006F2D29" w:rsidRDefault="004E79BD" w:rsidP="006F62B3">
            <w:pPr>
              <w:pStyle w:val="TableParagraph"/>
              <w:numPr>
                <w:ilvl w:val="0"/>
                <w:numId w:val="99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określa mózgowie jako jednostkę nadrzędną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w stosunku do pozostałych części układu nerwowego</w:t>
            </w:r>
          </w:p>
          <w:p w14:paraId="7E9EE857" w14:textId="77777777" w:rsidR="004E79BD" w:rsidRPr="00E34A5F" w:rsidRDefault="004E79BD" w:rsidP="006F62B3">
            <w:pPr>
              <w:pStyle w:val="TableParagraph"/>
              <w:numPr>
                <w:ilvl w:val="0"/>
                <w:numId w:val="9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przedstawia rolę odruchów warunkowych w procesie uczenia się</w:t>
            </w:r>
          </w:p>
          <w:p w14:paraId="3144533C" w14:textId="77777777" w:rsidR="004E79BD" w:rsidRPr="00E34A5F" w:rsidRDefault="004E79BD" w:rsidP="006F62B3">
            <w:pPr>
              <w:pStyle w:val="TableParagraph"/>
              <w:numPr>
                <w:ilvl w:val="0"/>
                <w:numId w:val="9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na podstawie rysunku wyjaśnia mechanizm odruchu kolanowego</w:t>
            </w:r>
          </w:p>
          <w:p w14:paraId="2539E191" w14:textId="77777777" w:rsidR="004E79BD" w:rsidRPr="00E34A5F" w:rsidRDefault="004E79BD" w:rsidP="006F62B3">
            <w:pPr>
              <w:pStyle w:val="TableParagraph"/>
              <w:numPr>
                <w:ilvl w:val="0"/>
                <w:numId w:val="54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analizuje przyczyny chorób układu nerwowego</w:t>
            </w:r>
          </w:p>
          <w:p w14:paraId="388F3711" w14:textId="77777777" w:rsidR="004E79BD" w:rsidRPr="006F2D29" w:rsidRDefault="004E79BD" w:rsidP="006F62B3">
            <w:pPr>
              <w:pStyle w:val="TableParagraph"/>
              <w:numPr>
                <w:ilvl w:val="0"/>
                <w:numId w:val="54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omawia wpływ snu na procesy uczenia się i zapamiętywania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D29">
              <w:rPr>
                <w:rFonts w:ascii="Times New Roman" w:hAnsi="Times New Roman" w:cs="Times New Roman"/>
                <w:sz w:val="20"/>
                <w:szCs w:val="20"/>
              </w:rPr>
              <w:t>na odporność organizmu</w:t>
            </w:r>
          </w:p>
          <w:p w14:paraId="69405446" w14:textId="77777777" w:rsidR="004E79BD" w:rsidRPr="00E34A5F" w:rsidRDefault="004E79BD" w:rsidP="006F62B3">
            <w:pPr>
              <w:pStyle w:val="TableParagraph"/>
              <w:numPr>
                <w:ilvl w:val="0"/>
                <w:numId w:val="88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charakteryzuje objawy depresji, padaczki, autyzmu, stwardnienia rozsianego, choroby Alzheimera</w:t>
            </w:r>
          </w:p>
        </w:tc>
        <w:tc>
          <w:tcPr>
            <w:tcW w:w="2892" w:type="dxa"/>
          </w:tcPr>
          <w:p w14:paraId="63EDFE1C" w14:textId="77777777" w:rsidR="004E79BD" w:rsidRPr="00E34A5F" w:rsidRDefault="004E79BD" w:rsidP="006F62B3">
            <w:pPr>
              <w:pStyle w:val="TableParagraph"/>
              <w:numPr>
                <w:ilvl w:val="0"/>
                <w:numId w:val="69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ocenia rolę regulacji nerwowo-hormonalnej w prawidłowym funkcjonowaniu całego organizmu</w:t>
            </w:r>
          </w:p>
          <w:p w14:paraId="3C3A5B9A" w14:textId="77777777" w:rsidR="004E79BD" w:rsidRPr="00E34A5F" w:rsidRDefault="004E79BD" w:rsidP="006F62B3">
            <w:pPr>
              <w:pStyle w:val="TableParagraph"/>
              <w:numPr>
                <w:ilvl w:val="0"/>
                <w:numId w:val="101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uzasadnia nadrzędną funkcję mózgowia w stosunku</w:t>
            </w:r>
          </w:p>
          <w:p w14:paraId="25D8FE36" w14:textId="77777777" w:rsidR="004E79BD" w:rsidRPr="00E34A5F" w:rsidRDefault="004E79BD" w:rsidP="006F62B3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do pozostałych części układu nerwowego</w:t>
            </w:r>
          </w:p>
          <w:p w14:paraId="109D1A3D" w14:textId="77777777" w:rsidR="004E79BD" w:rsidRPr="00E34A5F" w:rsidRDefault="004E79BD" w:rsidP="006F62B3">
            <w:pPr>
              <w:pStyle w:val="TableParagraph"/>
              <w:numPr>
                <w:ilvl w:val="0"/>
                <w:numId w:val="100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dowodzi znaczenia odruchów warunkowych</w:t>
            </w:r>
          </w:p>
          <w:p w14:paraId="7604479C" w14:textId="77777777" w:rsidR="004E79BD" w:rsidRPr="00E34A5F" w:rsidRDefault="004E79BD" w:rsidP="006F62B3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i bezwarunkowych w życiu człowieka</w:t>
            </w:r>
          </w:p>
          <w:p w14:paraId="1D3C2762" w14:textId="77777777" w:rsidR="004E79BD" w:rsidRPr="00E34A5F" w:rsidRDefault="004E79BD" w:rsidP="006F62B3">
            <w:pPr>
              <w:pStyle w:val="TableParagraph"/>
              <w:numPr>
                <w:ilvl w:val="0"/>
                <w:numId w:val="100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demonstruje na koledze odruch kolanowy i wyjaśnia działanie tego odruchu</w:t>
            </w:r>
          </w:p>
          <w:p w14:paraId="27BF89E2" w14:textId="77777777" w:rsidR="004E79BD" w:rsidRPr="00E34A5F" w:rsidRDefault="004E79BD" w:rsidP="006F62B3">
            <w:pPr>
              <w:pStyle w:val="TableParagraph"/>
              <w:numPr>
                <w:ilvl w:val="0"/>
                <w:numId w:val="69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34A5F">
              <w:rPr>
                <w:rFonts w:ascii="Times New Roman" w:hAnsi="Times New Roman" w:cs="Times New Roman"/>
                <w:sz w:val="20"/>
                <w:szCs w:val="20"/>
              </w:rPr>
              <w:t>analizuje związek między prawidłowym wysypianiem się                           a funkcjonowaniem organizmu</w:t>
            </w:r>
          </w:p>
        </w:tc>
      </w:tr>
      <w:tr w:rsidR="004E79BD" w:rsidRPr="00C17281" w14:paraId="5F351C3B" w14:textId="77777777" w:rsidTr="006F62B3">
        <w:trPr>
          <w:trHeight w:val="695"/>
        </w:trPr>
        <w:tc>
          <w:tcPr>
            <w:tcW w:w="14460" w:type="dxa"/>
            <w:gridSpan w:val="5"/>
            <w:vAlign w:val="center"/>
          </w:tcPr>
          <w:p w14:paraId="3CA4B4B3" w14:textId="77777777" w:rsidR="004E79BD" w:rsidRDefault="004E79BD" w:rsidP="006F62B3">
            <w:pPr>
              <w:pStyle w:val="TableParagraph"/>
              <w:ind w:left="309" w:right="438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A6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Dział:</w:t>
            </w:r>
            <w:r w:rsidRPr="00A6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Narządy zmysłów:  </w:t>
            </w:r>
            <w:r w:rsidRPr="00A6691C">
              <w:rPr>
                <w:rFonts w:ascii="Times New Roman" w:hAnsi="Times New Roman" w:cs="Times New Roman"/>
                <w:sz w:val="24"/>
                <w:szCs w:val="24"/>
              </w:rPr>
              <w:t xml:space="preserve">1. Budowa i działanie narządu wzroku; 2. Ucho – narząd słuchu i równowagi; 3. Higiena oka i ucha; </w:t>
            </w:r>
          </w:p>
          <w:p w14:paraId="15B516B7" w14:textId="77777777" w:rsidR="004E79BD" w:rsidRPr="00A6691C" w:rsidRDefault="004E79BD" w:rsidP="006F62B3">
            <w:pPr>
              <w:pStyle w:val="TableParagraph"/>
              <w:ind w:left="309" w:right="438" w:hanging="25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91C">
              <w:rPr>
                <w:rFonts w:ascii="Times New Roman" w:hAnsi="Times New Roman" w:cs="Times New Roman"/>
                <w:sz w:val="24"/>
                <w:szCs w:val="24"/>
              </w:rPr>
              <w:t>4. Zmysły powonienia, smaku i dotyku</w:t>
            </w:r>
          </w:p>
        </w:tc>
      </w:tr>
      <w:tr w:rsidR="004E79BD" w:rsidRPr="00C17281" w14:paraId="5531D842" w14:textId="77777777" w:rsidTr="006F62B3">
        <w:trPr>
          <w:trHeight w:val="2250"/>
        </w:trPr>
        <w:tc>
          <w:tcPr>
            <w:tcW w:w="2892" w:type="dxa"/>
          </w:tcPr>
          <w:p w14:paraId="1388F4A7" w14:textId="77777777" w:rsidR="004E79BD" w:rsidRPr="00A6691C" w:rsidRDefault="004E79BD" w:rsidP="006F62B3">
            <w:pPr>
              <w:pStyle w:val="TableParagraph"/>
              <w:numPr>
                <w:ilvl w:val="0"/>
                <w:numId w:val="10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znaczenie zmysłów w życiu człowieka</w:t>
            </w:r>
          </w:p>
          <w:p w14:paraId="081E6FC1" w14:textId="77777777" w:rsidR="004E79BD" w:rsidRPr="00A6691C" w:rsidRDefault="004E79BD" w:rsidP="006F62B3">
            <w:pPr>
              <w:pStyle w:val="TableParagraph"/>
              <w:numPr>
                <w:ilvl w:val="0"/>
                <w:numId w:val="10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rozróżnia w narządzie wzroku aparat ochronny oka i gałkę oczną</w:t>
            </w:r>
          </w:p>
          <w:p w14:paraId="12B204BA" w14:textId="77777777" w:rsidR="004E79BD" w:rsidRPr="00A6691C" w:rsidRDefault="004E79BD" w:rsidP="006F62B3">
            <w:pPr>
              <w:pStyle w:val="TableParagraph"/>
              <w:numPr>
                <w:ilvl w:val="0"/>
                <w:numId w:val="10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elementy wchodzące w skład aparatu ochronnego oka</w:t>
            </w:r>
          </w:p>
          <w:p w14:paraId="526BFD3B" w14:textId="77777777" w:rsidR="004E79BD" w:rsidRPr="00A6691C" w:rsidRDefault="004E79BD" w:rsidP="006F62B3">
            <w:pPr>
              <w:pStyle w:val="TableParagraph"/>
              <w:numPr>
                <w:ilvl w:val="0"/>
                <w:numId w:val="10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rozpoznaje na ilustracji elementy budowy oka</w:t>
            </w:r>
          </w:p>
          <w:p w14:paraId="13DE99FA" w14:textId="77777777" w:rsidR="004E79BD" w:rsidRPr="00A6691C" w:rsidRDefault="004E79BD" w:rsidP="006F62B3">
            <w:pPr>
              <w:pStyle w:val="TableParagraph"/>
              <w:numPr>
                <w:ilvl w:val="0"/>
                <w:numId w:val="10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rozpoznaje na ilustracji elementy budowy ucha</w:t>
            </w:r>
          </w:p>
          <w:p w14:paraId="5DC5C19E" w14:textId="77777777" w:rsidR="004E79BD" w:rsidRPr="00A6691C" w:rsidRDefault="004E79BD" w:rsidP="006F62B3">
            <w:pPr>
              <w:pStyle w:val="TableParagraph"/>
              <w:numPr>
                <w:ilvl w:val="0"/>
                <w:numId w:val="10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wyróżnia ucho zewnętrzne, środkowe i wewnętrzne</w:t>
            </w:r>
          </w:p>
          <w:p w14:paraId="06A1B447" w14:textId="77777777" w:rsidR="004E79BD" w:rsidRPr="00A6691C" w:rsidRDefault="004E79BD" w:rsidP="006F62B3">
            <w:pPr>
              <w:pStyle w:val="TableParagraph"/>
              <w:numPr>
                <w:ilvl w:val="0"/>
                <w:numId w:val="4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wady wzroku</w:t>
            </w:r>
          </w:p>
          <w:p w14:paraId="048DAE29" w14:textId="77777777" w:rsidR="004E79BD" w:rsidRPr="00A6691C" w:rsidRDefault="004E79BD" w:rsidP="006F62B3">
            <w:pPr>
              <w:pStyle w:val="TableParagraph"/>
              <w:numPr>
                <w:ilvl w:val="0"/>
                <w:numId w:val="4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zasady higieny oczu</w:t>
            </w:r>
          </w:p>
          <w:p w14:paraId="4A5F0E5F" w14:textId="77777777" w:rsidR="004E79BD" w:rsidRPr="00A6691C" w:rsidRDefault="004E79BD" w:rsidP="006F62B3">
            <w:pPr>
              <w:pStyle w:val="TableParagraph"/>
              <w:numPr>
                <w:ilvl w:val="0"/>
                <w:numId w:val="4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choroby oczu i uszu</w:t>
            </w:r>
          </w:p>
          <w:p w14:paraId="3BB7242F" w14:textId="77777777" w:rsidR="004E79BD" w:rsidRPr="00A6691C" w:rsidRDefault="004E79BD" w:rsidP="006F62B3">
            <w:pPr>
              <w:pStyle w:val="TableParagraph"/>
              <w:numPr>
                <w:ilvl w:val="0"/>
                <w:numId w:val="105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przedstawia rolę zmysłów powonienia, smaku i dotyku</w:t>
            </w:r>
          </w:p>
          <w:p w14:paraId="7BF3F876" w14:textId="77777777" w:rsidR="004E79BD" w:rsidRPr="00A6691C" w:rsidRDefault="004E79BD" w:rsidP="006F62B3">
            <w:pPr>
              <w:pStyle w:val="TableParagraph"/>
              <w:numPr>
                <w:ilvl w:val="0"/>
                <w:numId w:val="105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rozmieszczenie receptorów powonienia, smaku i dotyku</w:t>
            </w:r>
          </w:p>
          <w:p w14:paraId="598FBB74" w14:textId="77777777" w:rsidR="004E79BD" w:rsidRPr="00A6691C" w:rsidRDefault="004E79BD" w:rsidP="006F62B3">
            <w:pPr>
              <w:pStyle w:val="TableParagraph"/>
              <w:numPr>
                <w:ilvl w:val="0"/>
                <w:numId w:val="105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podstawowe smaki</w:t>
            </w:r>
          </w:p>
          <w:p w14:paraId="7A174341" w14:textId="77777777" w:rsidR="004E79BD" w:rsidRPr="00A6691C" w:rsidRDefault="004E79BD" w:rsidP="006F62B3">
            <w:pPr>
              <w:pStyle w:val="TableParagraph"/>
              <w:numPr>
                <w:ilvl w:val="0"/>
                <w:numId w:val="105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bodźce odbierane przez receptory skóry</w:t>
            </w:r>
          </w:p>
          <w:p w14:paraId="697C06F4" w14:textId="77777777" w:rsidR="004E79BD" w:rsidRPr="00A6691C" w:rsidRDefault="004E79BD" w:rsidP="006F62B3">
            <w:pPr>
              <w:pStyle w:val="TableParagraph"/>
              <w:numPr>
                <w:ilvl w:val="0"/>
                <w:numId w:val="10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rolę węchu w ocenie pokarmów</w:t>
            </w:r>
          </w:p>
        </w:tc>
        <w:tc>
          <w:tcPr>
            <w:tcW w:w="2892" w:type="dxa"/>
          </w:tcPr>
          <w:p w14:paraId="56239FAC" w14:textId="77777777" w:rsidR="004E79BD" w:rsidRPr="00A6691C" w:rsidRDefault="004E79BD" w:rsidP="006F62B3">
            <w:pPr>
              <w:pStyle w:val="TableParagraph"/>
              <w:numPr>
                <w:ilvl w:val="0"/>
                <w:numId w:val="53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funkcje elementów aparatu ochronnego oka</w:t>
            </w:r>
          </w:p>
          <w:p w14:paraId="2FB16BF1" w14:textId="77777777" w:rsidR="004E79BD" w:rsidRPr="00A6691C" w:rsidRDefault="004E79BD" w:rsidP="006F62B3">
            <w:pPr>
              <w:pStyle w:val="TableParagraph"/>
              <w:numPr>
                <w:ilvl w:val="0"/>
                <w:numId w:val="53"/>
              </w:numPr>
              <w:ind w:left="1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A6691C">
              <w:rPr>
                <w:rFonts w:ascii="Times New Roman" w:hAnsi="Times New Roman" w:cs="Times New Roman"/>
                <w:i/>
                <w:sz w:val="20"/>
                <w:szCs w:val="20"/>
              </w:rPr>
              <w:t>akomodacja oka</w:t>
            </w:r>
          </w:p>
          <w:p w14:paraId="4486C9F4" w14:textId="77777777" w:rsidR="004E79BD" w:rsidRPr="00A6691C" w:rsidRDefault="004E79BD" w:rsidP="006F62B3">
            <w:pPr>
              <w:pStyle w:val="TableParagraph"/>
              <w:numPr>
                <w:ilvl w:val="0"/>
                <w:numId w:val="53"/>
              </w:numPr>
              <w:ind w:left="158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znaczenie adaptacji oka</w:t>
            </w:r>
          </w:p>
          <w:p w14:paraId="01FE6179" w14:textId="77777777" w:rsidR="004E79BD" w:rsidRPr="00A6691C" w:rsidRDefault="004E79BD" w:rsidP="006F62B3">
            <w:pPr>
              <w:pStyle w:val="TableParagraph"/>
              <w:numPr>
                <w:ilvl w:val="0"/>
                <w:numId w:val="53"/>
              </w:numPr>
              <w:ind w:left="158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funkcje elementów budowy oka</w:t>
            </w:r>
          </w:p>
          <w:p w14:paraId="16EE0B8B" w14:textId="77777777" w:rsidR="004E79BD" w:rsidRPr="00A6691C" w:rsidRDefault="004E79BD" w:rsidP="006F62B3">
            <w:pPr>
              <w:pStyle w:val="TableParagraph"/>
              <w:numPr>
                <w:ilvl w:val="0"/>
                <w:numId w:val="109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wskazuje na ilustracji położenie narządu równowagi</w:t>
            </w:r>
          </w:p>
          <w:p w14:paraId="453D89E5" w14:textId="77777777" w:rsidR="004E79BD" w:rsidRPr="00A6691C" w:rsidRDefault="004E79BD" w:rsidP="006F62B3">
            <w:pPr>
              <w:pStyle w:val="TableParagraph"/>
              <w:numPr>
                <w:ilvl w:val="0"/>
                <w:numId w:val="109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funkcje poszczególnych elementów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ucha</w:t>
            </w:r>
          </w:p>
          <w:p w14:paraId="64E00216" w14:textId="77777777" w:rsidR="004E79BD" w:rsidRPr="00A6691C" w:rsidRDefault="004E79BD" w:rsidP="006F62B3">
            <w:pPr>
              <w:pStyle w:val="TableParagraph"/>
              <w:numPr>
                <w:ilvl w:val="0"/>
                <w:numId w:val="108"/>
              </w:numPr>
              <w:tabs>
                <w:tab w:val="left" w:pos="1743"/>
              </w:tabs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na ilustracji krótkowzroczność</w:t>
            </w:r>
          </w:p>
          <w:p w14:paraId="00BCF56A" w14:textId="77777777" w:rsidR="004E79BD" w:rsidRPr="00A6691C" w:rsidRDefault="004E79BD" w:rsidP="006F62B3">
            <w:pPr>
              <w:pStyle w:val="TableParagraph"/>
              <w:ind w:lef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i dalekowzroczność</w:t>
            </w:r>
          </w:p>
          <w:p w14:paraId="6C1F9ACD" w14:textId="77777777" w:rsidR="004E79BD" w:rsidRPr="00A6691C" w:rsidRDefault="004E79BD" w:rsidP="006F62B3">
            <w:pPr>
              <w:pStyle w:val="TableParagraph"/>
              <w:numPr>
                <w:ilvl w:val="0"/>
                <w:numId w:val="108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definiuje hałas jako czynnik powodujący głuchotę</w:t>
            </w:r>
          </w:p>
          <w:p w14:paraId="1382ACA1" w14:textId="77777777" w:rsidR="004E79BD" w:rsidRPr="00A6691C" w:rsidRDefault="004E79BD" w:rsidP="006F62B3">
            <w:pPr>
              <w:pStyle w:val="TableParagraph"/>
              <w:numPr>
                <w:ilvl w:val="0"/>
                <w:numId w:val="108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przyczyny powstawania wad wzroku</w:t>
            </w:r>
          </w:p>
          <w:p w14:paraId="172548C6" w14:textId="77777777" w:rsidR="004E79BD" w:rsidRPr="00A6691C" w:rsidRDefault="004E79BD" w:rsidP="006F62B3">
            <w:pPr>
              <w:pStyle w:val="TableParagraph"/>
              <w:numPr>
                <w:ilvl w:val="0"/>
                <w:numId w:val="107"/>
              </w:num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wymienia rodzaje kubków smakowych</w:t>
            </w:r>
          </w:p>
          <w:p w14:paraId="0C6594D2" w14:textId="77777777" w:rsidR="004E79BD" w:rsidRPr="00A6691C" w:rsidRDefault="004E79BD" w:rsidP="006F62B3">
            <w:pPr>
              <w:pStyle w:val="TableParagraph"/>
              <w:numPr>
                <w:ilvl w:val="0"/>
                <w:numId w:val="53"/>
              </w:numPr>
              <w:ind w:left="158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doświadczenie dotyczące rozmieszczenia kubków smakowych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na języku</w:t>
            </w:r>
          </w:p>
          <w:p w14:paraId="300AFB4E" w14:textId="77777777" w:rsidR="004E79BD" w:rsidRPr="00A6691C" w:rsidRDefault="004E79BD" w:rsidP="006F62B3">
            <w:pPr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057AFF6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 funkcję aparatu ochronnego oka</w:t>
            </w:r>
          </w:p>
          <w:p w14:paraId="2F0634EE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wykazuje związek budowy elementów oka z pełnionymi przez nie funkcjami</w:t>
            </w:r>
          </w:p>
          <w:p w14:paraId="1C2949A8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opisuje drogę światła w oku</w:t>
            </w:r>
          </w:p>
          <w:p w14:paraId="76FB7889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wskazuje lokalizację receptorów wzroku</w:t>
            </w:r>
          </w:p>
          <w:p w14:paraId="284C1D0D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 xml:space="preserve">ilustruje w formie prostego rysunku drogę światła w oku i powstawanie obrazu na siatkówce </w:t>
            </w:r>
          </w:p>
          <w:p w14:paraId="0B034A2D" w14:textId="77777777" w:rsidR="004E79BD" w:rsidRPr="00A6691C" w:rsidRDefault="004E79BD" w:rsidP="006F62B3">
            <w:pPr>
              <w:pStyle w:val="TableParagraph"/>
              <w:numPr>
                <w:ilvl w:val="0"/>
                <w:numId w:val="49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funkcje poszczególnych elementów ucha</w:t>
            </w:r>
          </w:p>
          <w:p w14:paraId="18415AA5" w14:textId="77777777" w:rsidR="004E79BD" w:rsidRPr="00A6691C" w:rsidRDefault="004E79BD" w:rsidP="006F62B3">
            <w:pPr>
              <w:pStyle w:val="TableParagraph"/>
              <w:numPr>
                <w:ilvl w:val="0"/>
                <w:numId w:val="49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funkcje ucha zewnętrznego, środkowego i wewnętrznego</w:t>
            </w:r>
          </w:p>
          <w:p w14:paraId="1E3F2B8F" w14:textId="77777777" w:rsidR="004E79BD" w:rsidRPr="00A6691C" w:rsidRDefault="004E79BD" w:rsidP="006F62B3">
            <w:pPr>
              <w:pStyle w:val="TableParagraph"/>
              <w:numPr>
                <w:ilvl w:val="0"/>
                <w:numId w:val="111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charakteryzuje wady wzroku</w:t>
            </w:r>
          </w:p>
          <w:p w14:paraId="7876C897" w14:textId="77777777" w:rsidR="004E79BD" w:rsidRPr="00A6691C" w:rsidRDefault="004E79BD" w:rsidP="006F62B3">
            <w:pPr>
              <w:pStyle w:val="TableParagraph"/>
              <w:numPr>
                <w:ilvl w:val="0"/>
                <w:numId w:val="111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wyjaśnia, na czym polega daltonizm  i astygmatyzm</w:t>
            </w:r>
          </w:p>
          <w:p w14:paraId="7FFA392B" w14:textId="77777777" w:rsidR="004E79BD" w:rsidRPr="00A6691C" w:rsidRDefault="004E79BD" w:rsidP="006F62B3">
            <w:pPr>
              <w:pStyle w:val="TableParagraph"/>
              <w:numPr>
                <w:ilvl w:val="0"/>
                <w:numId w:val="111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charakteryzuje choroby</w:t>
            </w:r>
            <w:r w:rsidRPr="00A6691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oczu</w:t>
            </w:r>
          </w:p>
          <w:p w14:paraId="3D70319D" w14:textId="77777777" w:rsidR="004E79BD" w:rsidRPr="00A6691C" w:rsidRDefault="004E79BD" w:rsidP="006F62B3">
            <w:pPr>
              <w:pStyle w:val="TableParagraph"/>
              <w:numPr>
                <w:ilvl w:val="0"/>
                <w:numId w:val="111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omawia sposób korygowania wad wzroku</w:t>
            </w:r>
          </w:p>
          <w:p w14:paraId="142C2BC7" w14:textId="77777777" w:rsidR="004E79BD" w:rsidRPr="00A6691C" w:rsidRDefault="004E79BD" w:rsidP="006F62B3">
            <w:pPr>
              <w:pStyle w:val="TableParagraph"/>
              <w:numPr>
                <w:ilvl w:val="0"/>
                <w:numId w:val="110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wskazuje położenie kubków smakowych na języku</w:t>
            </w:r>
          </w:p>
          <w:p w14:paraId="7D983FAA" w14:textId="77777777" w:rsidR="004E79BD" w:rsidRPr="00A6691C" w:rsidRDefault="004E79BD" w:rsidP="006F62B3">
            <w:pPr>
              <w:pStyle w:val="TableParagraph"/>
              <w:numPr>
                <w:ilvl w:val="0"/>
                <w:numId w:val="103"/>
              </w:numPr>
              <w:ind w:left="101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z niewielką pomocą nauczyciela wykonuje doświadczenie dotyczące rozmieszczenia kubków smakowych na języku</w:t>
            </w:r>
          </w:p>
          <w:p w14:paraId="54CF5CCF" w14:textId="77777777" w:rsidR="004E79BD" w:rsidRPr="00A6691C" w:rsidRDefault="004E79BD" w:rsidP="006F62B3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2285B60" w14:textId="77777777" w:rsidR="004E79BD" w:rsidRPr="00A6691C" w:rsidRDefault="004E79BD" w:rsidP="006F62B3">
            <w:pPr>
              <w:pStyle w:val="TableParagraph"/>
              <w:numPr>
                <w:ilvl w:val="0"/>
                <w:numId w:val="10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powstawanie obrazu na siatkówce</w:t>
            </w:r>
          </w:p>
          <w:p w14:paraId="5146341C" w14:textId="77777777" w:rsidR="004E79BD" w:rsidRPr="00A6691C" w:rsidRDefault="004E79BD" w:rsidP="006F62B3">
            <w:pPr>
              <w:pStyle w:val="TableParagraph"/>
              <w:numPr>
                <w:ilvl w:val="0"/>
                <w:numId w:val="10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planuje i przeprowadza doświadczenie wykazujące reakcję tęczówki na światło o różnym natężeniu</w:t>
            </w:r>
          </w:p>
          <w:p w14:paraId="0D4A05E5" w14:textId="77777777" w:rsidR="004E79BD" w:rsidRPr="00A6691C" w:rsidRDefault="004E79BD" w:rsidP="006F62B3">
            <w:pPr>
              <w:pStyle w:val="TableParagraph"/>
              <w:numPr>
                <w:ilvl w:val="0"/>
                <w:numId w:val="10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 xml:space="preserve">ilustruje za pomocą prostego rysunku drogę światła w oku i powstawanie obrazu na siatkówce oraz wyjaśnia rolę soczewki w tym procesie </w:t>
            </w:r>
          </w:p>
          <w:p w14:paraId="6BD0CEFF" w14:textId="77777777" w:rsidR="004E79BD" w:rsidRPr="00A6691C" w:rsidRDefault="004E79BD" w:rsidP="006F62B3">
            <w:pPr>
              <w:pStyle w:val="TableParagraph"/>
              <w:numPr>
                <w:ilvl w:val="0"/>
                <w:numId w:val="11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 xml:space="preserve">wyjaśnia mechanizm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odbierania i rozpoznawania dźwięków</w:t>
            </w:r>
          </w:p>
          <w:p w14:paraId="44A1FE4E" w14:textId="77777777" w:rsidR="004E79BD" w:rsidRPr="00A6691C" w:rsidRDefault="004E79BD" w:rsidP="006F62B3">
            <w:pPr>
              <w:pStyle w:val="TableParagraph"/>
              <w:numPr>
                <w:ilvl w:val="0"/>
                <w:numId w:val="11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wskazuje lokalizację receptorów słuchu i równowagi w uchu</w:t>
            </w:r>
          </w:p>
          <w:p w14:paraId="15A5BEF2" w14:textId="77777777" w:rsidR="004E79BD" w:rsidRPr="00A6691C" w:rsidRDefault="004E79BD" w:rsidP="006F62B3">
            <w:pPr>
              <w:pStyle w:val="TableParagraph"/>
              <w:numPr>
                <w:ilvl w:val="0"/>
                <w:numId w:val="114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wyjaśnia zasadę działania narządu równowagi</w:t>
            </w:r>
          </w:p>
          <w:p w14:paraId="129AFDC4" w14:textId="77777777" w:rsidR="004E79BD" w:rsidRPr="00A6691C" w:rsidRDefault="004E79BD" w:rsidP="006F62B3">
            <w:pPr>
              <w:pStyle w:val="TableParagraph"/>
              <w:numPr>
                <w:ilvl w:val="0"/>
                <w:numId w:val="113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rozróżnia rodzaje soczewek korygujących wady wzroku</w:t>
            </w:r>
          </w:p>
          <w:p w14:paraId="5F06165A" w14:textId="77777777" w:rsidR="004E79BD" w:rsidRPr="00A6691C" w:rsidRDefault="004E79BD" w:rsidP="006F62B3">
            <w:pPr>
              <w:pStyle w:val="TableParagraph"/>
              <w:numPr>
                <w:ilvl w:val="0"/>
                <w:numId w:val="113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analizuje, w jaki sposób nadmierny hałas może spowodować uszkodzenie słuchu</w:t>
            </w:r>
          </w:p>
          <w:p w14:paraId="079465D9" w14:textId="77777777" w:rsidR="004E79BD" w:rsidRPr="00A6691C" w:rsidRDefault="004E79BD" w:rsidP="006F62B3">
            <w:pPr>
              <w:pStyle w:val="TableParagraph"/>
              <w:numPr>
                <w:ilvl w:val="0"/>
                <w:numId w:val="112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uzasadnia, że skóra jest narządem dotyku</w:t>
            </w:r>
          </w:p>
          <w:p w14:paraId="6313DF91" w14:textId="77777777" w:rsidR="004E79BD" w:rsidRPr="00A6691C" w:rsidRDefault="004E79BD" w:rsidP="006F62B3">
            <w:pPr>
              <w:pStyle w:val="TableParagraph"/>
              <w:numPr>
                <w:ilvl w:val="0"/>
                <w:numId w:val="112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analizuje znaczenie wolnych zakończeń nerwowych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 skórze</w:t>
            </w:r>
          </w:p>
          <w:p w14:paraId="0C749E30" w14:textId="77777777" w:rsidR="004E79BD" w:rsidRPr="00A6691C" w:rsidRDefault="004E79BD" w:rsidP="006F62B3">
            <w:pPr>
              <w:pStyle w:val="TableParagraph"/>
              <w:numPr>
                <w:ilvl w:val="0"/>
                <w:numId w:val="112"/>
              </w:numPr>
              <w:ind w:left="186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wykonuje na podstawie opisu doświadczenie dotyczące rozmieszczenia kubków smakowych na języku</w:t>
            </w:r>
          </w:p>
        </w:tc>
        <w:tc>
          <w:tcPr>
            <w:tcW w:w="2892" w:type="dxa"/>
          </w:tcPr>
          <w:p w14:paraId="70E5491D" w14:textId="77777777" w:rsidR="004E79BD" w:rsidRPr="00A6691C" w:rsidRDefault="004E79BD" w:rsidP="006F62B3">
            <w:pPr>
              <w:pStyle w:val="TableParagraph"/>
              <w:numPr>
                <w:ilvl w:val="0"/>
                <w:numId w:val="52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przeprowadza doświadczenie wykazujące obecność tarczy nerwu wzrokowego w oku</w:t>
            </w:r>
          </w:p>
          <w:p w14:paraId="2732C7C9" w14:textId="77777777" w:rsidR="004E79BD" w:rsidRPr="00A6691C" w:rsidRDefault="004E79BD" w:rsidP="006F62B3">
            <w:pPr>
              <w:pStyle w:val="TableParagraph"/>
              <w:numPr>
                <w:ilvl w:val="0"/>
                <w:numId w:val="52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ilustruje za pomocą prostego rysunku drogę światła w oku oraz z użyciem odpowiedniej terminologii tłumaczy powstawanie i odbieranie wrażeń wzrokowych</w:t>
            </w:r>
          </w:p>
          <w:p w14:paraId="6227335F" w14:textId="77777777" w:rsidR="004E79BD" w:rsidRPr="00A6691C" w:rsidRDefault="004E79BD" w:rsidP="006F62B3">
            <w:pPr>
              <w:pStyle w:val="TableParagraph"/>
              <w:numPr>
                <w:ilvl w:val="0"/>
                <w:numId w:val="116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 xml:space="preserve">analizuje przebieg bodźca słuchowego, uwzględniając przetwarzanie fal dźwiękowych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impulsy nerwowe</w:t>
            </w:r>
          </w:p>
          <w:p w14:paraId="14EABD0C" w14:textId="77777777" w:rsidR="004E79BD" w:rsidRPr="00A6691C" w:rsidRDefault="004E79BD" w:rsidP="006F62B3">
            <w:pPr>
              <w:pStyle w:val="TableParagraph"/>
              <w:numPr>
                <w:ilvl w:val="0"/>
                <w:numId w:val="115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wyszukuje informacje na temat źródeł hałasu w swoim miejscu zamieszkania</w:t>
            </w:r>
          </w:p>
          <w:p w14:paraId="0C6340AA" w14:textId="77777777" w:rsidR="004E79BD" w:rsidRPr="00A6691C" w:rsidRDefault="004E79BD" w:rsidP="006F62B3">
            <w:pPr>
              <w:pStyle w:val="TableParagraph"/>
              <w:numPr>
                <w:ilvl w:val="0"/>
                <w:numId w:val="115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analizuje źródła hałasu w najbliższym otoczeniu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i wskazuje na sposoby jego ograniczenia</w:t>
            </w:r>
          </w:p>
          <w:p w14:paraId="56B4824A" w14:textId="77777777" w:rsidR="004E79BD" w:rsidRPr="00A6691C" w:rsidRDefault="004E79BD" w:rsidP="006F62B3">
            <w:pPr>
              <w:pStyle w:val="TableParagraph"/>
              <w:numPr>
                <w:ilvl w:val="0"/>
                <w:numId w:val="52"/>
              </w:numPr>
              <w:tabs>
                <w:tab w:val="left" w:pos="253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A6691C">
              <w:rPr>
                <w:rFonts w:ascii="Times New Roman" w:hAnsi="Times New Roman" w:cs="Times New Roman"/>
                <w:sz w:val="20"/>
                <w:szCs w:val="20"/>
              </w:rPr>
              <w:t>planuje i wykonuje doświadczenie dotyczące rozmieszczenia kubków smakowych na języku</w:t>
            </w:r>
          </w:p>
          <w:p w14:paraId="65F72420" w14:textId="77777777" w:rsidR="004E79BD" w:rsidRPr="00A6691C" w:rsidRDefault="004E79BD" w:rsidP="006F62B3">
            <w:pPr>
              <w:pStyle w:val="TableParagraph"/>
              <w:ind w:right="21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BD" w:rsidRPr="00C17281" w14:paraId="66255E81" w14:textId="77777777" w:rsidTr="006F62B3">
        <w:trPr>
          <w:trHeight w:val="724"/>
        </w:trPr>
        <w:tc>
          <w:tcPr>
            <w:tcW w:w="14460" w:type="dxa"/>
            <w:gridSpan w:val="5"/>
            <w:vAlign w:val="center"/>
          </w:tcPr>
          <w:p w14:paraId="744246BF" w14:textId="77777777" w:rsidR="004E79BD" w:rsidRDefault="004E79BD" w:rsidP="006F62B3">
            <w:pPr>
              <w:pStyle w:val="TableParagraph"/>
              <w:ind w:left="309" w:right="572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Dział: </w:t>
            </w:r>
            <w:r w:rsidRPr="0076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Rozmnażanie i rozwój człowieka: </w:t>
            </w:r>
            <w:r w:rsidRPr="0076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662C">
              <w:rPr>
                <w:rFonts w:ascii="Times New Roman" w:hAnsi="Times New Roman" w:cs="Times New Roman"/>
                <w:sz w:val="24"/>
                <w:szCs w:val="24"/>
              </w:rPr>
              <w:t xml:space="preserve">Męski układ rozrodczy; 2. . Żeński układ rozrodczy; </w:t>
            </w:r>
          </w:p>
          <w:p w14:paraId="2DA1075F" w14:textId="77777777" w:rsidR="004E79BD" w:rsidRDefault="004E79BD" w:rsidP="006F62B3">
            <w:pPr>
              <w:pStyle w:val="TableParagraph"/>
              <w:ind w:left="309" w:right="572"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4"/>
                <w:szCs w:val="24"/>
              </w:rPr>
              <w:t>3. Funkcjonowanie żeńskiego układu rozrodczego; 4. Rozwój człowieka – od poczęcia  do narodzin;</w:t>
            </w:r>
          </w:p>
          <w:p w14:paraId="15A49644" w14:textId="77777777" w:rsidR="004E79BD" w:rsidRPr="0076662C" w:rsidRDefault="004E79BD" w:rsidP="006F62B3">
            <w:pPr>
              <w:pStyle w:val="TableParagraph"/>
              <w:ind w:left="309" w:right="572" w:hanging="25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62C">
              <w:rPr>
                <w:rFonts w:ascii="Times New Roman" w:hAnsi="Times New Roman" w:cs="Times New Roman"/>
                <w:sz w:val="24"/>
                <w:szCs w:val="24"/>
              </w:rPr>
              <w:t>5. Rozwój człowieka – od narodzin do starości; 6. Higiena i choroby układu rozrodczego</w:t>
            </w:r>
          </w:p>
        </w:tc>
      </w:tr>
      <w:tr w:rsidR="004E79BD" w:rsidRPr="00C17281" w14:paraId="4C88D2E8" w14:textId="77777777" w:rsidTr="006F62B3">
        <w:trPr>
          <w:trHeight w:val="695"/>
        </w:trPr>
        <w:tc>
          <w:tcPr>
            <w:tcW w:w="2892" w:type="dxa"/>
          </w:tcPr>
          <w:p w14:paraId="42A776B8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wskazuje na ilustracji męskie narządy rozrodcze</w:t>
            </w:r>
          </w:p>
          <w:p w14:paraId="2D82545A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męskie cechy płciowe</w:t>
            </w:r>
          </w:p>
          <w:p w14:paraId="7BEABC8F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żeńskie narządy rozrodcze</w:t>
            </w:r>
          </w:p>
          <w:p w14:paraId="7750BF2B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wskazuje na ilustracji żeńskie narządy rozrodcze</w:t>
            </w:r>
          </w:p>
          <w:p w14:paraId="6FC2D352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żeńskie cechy płciowe</w:t>
            </w:r>
          </w:p>
          <w:p w14:paraId="2031F6FD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żeńskie hormony płciowe</w:t>
            </w:r>
          </w:p>
          <w:p w14:paraId="37DD07AD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kolejne fazy cyklu miesiączkowego</w:t>
            </w:r>
          </w:p>
          <w:p w14:paraId="357C416E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nazwy błon płodowych</w:t>
            </w:r>
          </w:p>
          <w:p w14:paraId="7AE6DAAB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podaje długość trwania rozwoju płodowego</w:t>
            </w:r>
          </w:p>
          <w:p w14:paraId="055FDDCB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zmiany zachodzące w organizmie kobiety podczas ciąży</w:t>
            </w:r>
          </w:p>
          <w:p w14:paraId="49CC5809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 xml:space="preserve">wymienia etapy życia </w:t>
            </w: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</w:t>
            </w:r>
          </w:p>
          <w:p w14:paraId="3F5A4050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rodzaje dojrzałości</w:t>
            </w:r>
          </w:p>
          <w:p w14:paraId="04621E40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choroby układu rozrodczego</w:t>
            </w:r>
          </w:p>
          <w:p w14:paraId="432F20EA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choroby przenoszone drogą płciową</w:t>
            </w:r>
          </w:p>
          <w:p w14:paraId="020E9C89" w14:textId="77777777" w:rsidR="004E79BD" w:rsidRPr="0076662C" w:rsidRDefault="004E79BD" w:rsidP="006F62B3">
            <w:pPr>
              <w:pStyle w:val="TableParagraph"/>
              <w:numPr>
                <w:ilvl w:val="0"/>
                <w:numId w:val="117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naturalne i sztuczne metody planowania rodziny</w:t>
            </w:r>
          </w:p>
        </w:tc>
        <w:tc>
          <w:tcPr>
            <w:tcW w:w="2892" w:type="dxa"/>
          </w:tcPr>
          <w:p w14:paraId="0597D9FD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budowę plemnika i wykonuje jego schematyczny rysunek</w:t>
            </w:r>
          </w:p>
          <w:p w14:paraId="2D926474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omawia proces powstawania nasienia</w:t>
            </w:r>
          </w:p>
          <w:p w14:paraId="642480AF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określa funkcję testosteronu</w:t>
            </w:r>
          </w:p>
          <w:p w14:paraId="6769A043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funkcje męskiego układu rozrodczego</w:t>
            </w:r>
          </w:p>
          <w:p w14:paraId="5A361509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opisuje funkcje żeńskiego układu rozrodczego</w:t>
            </w:r>
          </w:p>
          <w:p w14:paraId="67D1ED48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wskazuje w cyklu miesiączkowym dni płodne i niepłodne</w:t>
            </w:r>
          </w:p>
          <w:p w14:paraId="7B88DC63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definiuje jajnik jako miejsce powstawania komórki jajowej</w:t>
            </w:r>
          </w:p>
          <w:p w14:paraId="4C7BBE1F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porządkuje etapy rozwoju zarodka od zapłodnienia do zagnieżdżenia</w:t>
            </w:r>
          </w:p>
          <w:p w14:paraId="4239845A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wyjaśnia znaczenie pojęcia</w:t>
            </w:r>
          </w:p>
          <w:p w14:paraId="33974969" w14:textId="77777777" w:rsidR="004E79BD" w:rsidRPr="0076662C" w:rsidRDefault="004E79BD" w:rsidP="006F62B3">
            <w:pPr>
              <w:pStyle w:val="TableParagraph"/>
              <w:ind w:left="158" w:right="-100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i/>
                <w:sz w:val="20"/>
                <w:szCs w:val="20"/>
              </w:rPr>
              <w:t>zapłodnienie</w:t>
            </w:r>
          </w:p>
          <w:p w14:paraId="4DE81D61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omawia zasady higieny zalecane dla kobiet ciężarnych</w:t>
            </w:r>
          </w:p>
          <w:p w14:paraId="5CBC0314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podaje czas trwania ciąży</w:t>
            </w:r>
          </w:p>
          <w:p w14:paraId="33CF053C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wpływ różnych czynników na prawidłowy rozwój zarodka i płodu</w:t>
            </w:r>
          </w:p>
          <w:p w14:paraId="2808A903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określa zmiany rozwojowe u swoich rówieśników</w:t>
            </w:r>
          </w:p>
          <w:p w14:paraId="6F48A63D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opisuje objawy starzenia się organizmu</w:t>
            </w:r>
          </w:p>
          <w:p w14:paraId="511E5D4F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różnice w tempie dojrzewania dziewcząt i chłopców</w:t>
            </w:r>
          </w:p>
          <w:p w14:paraId="14EE6FF3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wskazuje kontakty płciowe jako potencjalne źródło zakażenia układu rozrodczego</w:t>
            </w:r>
          </w:p>
          <w:p w14:paraId="1A49855C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przyporządkowuje chorobom źródła zakażenia</w:t>
            </w:r>
          </w:p>
          <w:p w14:paraId="118DEA39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wyjaśnia różnicę między nosicielstwem HIV</w:t>
            </w:r>
          </w:p>
          <w:p w14:paraId="0C5F5158" w14:textId="77777777" w:rsidR="004E79BD" w:rsidRPr="0076662C" w:rsidRDefault="004E79BD" w:rsidP="006F62B3">
            <w:pPr>
              <w:pStyle w:val="TableParagraph"/>
              <w:ind w:left="158" w:right="-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a chorobą AIDS</w:t>
            </w:r>
          </w:p>
          <w:p w14:paraId="3FC05F21" w14:textId="77777777" w:rsidR="004E79BD" w:rsidRPr="0076662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 xml:space="preserve">wymienia drogi zakażenia wirusami: </w:t>
            </w:r>
            <w:r w:rsidRPr="0076662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HIV, </w:t>
            </w:r>
            <w:r w:rsidRPr="0076662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HBV, </w:t>
            </w: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HCV i HPV</w:t>
            </w:r>
          </w:p>
          <w:p w14:paraId="520E5DBD" w14:textId="77777777" w:rsidR="004E79BD" w:rsidRPr="0085579C" w:rsidRDefault="004E79BD" w:rsidP="006F62B3">
            <w:pPr>
              <w:pStyle w:val="TableParagraph"/>
              <w:numPr>
                <w:ilvl w:val="0"/>
                <w:numId w:val="118"/>
              </w:numPr>
              <w:ind w:left="158" w:right="-100"/>
              <w:rPr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przedstawia podstawowe zasady profilaktyki chorób przenoszonych drogą płciową</w:t>
            </w:r>
          </w:p>
          <w:p w14:paraId="0C2EF2F5" w14:textId="77777777" w:rsidR="004E79BD" w:rsidRDefault="004E79BD" w:rsidP="006F62B3">
            <w:pPr>
              <w:pStyle w:val="TableParagraph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B4593" w14:textId="77777777" w:rsidR="004E79BD" w:rsidRDefault="004E79BD" w:rsidP="006F62B3">
            <w:pPr>
              <w:pStyle w:val="TableParagraph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8BE18" w14:textId="77777777" w:rsidR="004E79BD" w:rsidRDefault="004E79BD" w:rsidP="006F62B3">
            <w:pPr>
              <w:pStyle w:val="TableParagraph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16036" w14:textId="77777777" w:rsidR="004E79BD" w:rsidRDefault="004E79BD" w:rsidP="006F62B3">
            <w:pPr>
              <w:pStyle w:val="TableParagraph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B006" w14:textId="77777777" w:rsidR="004E79BD" w:rsidRPr="0076662C" w:rsidRDefault="004E79BD" w:rsidP="006F62B3">
            <w:pPr>
              <w:pStyle w:val="TableParagraph"/>
              <w:ind w:right="-10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62B188E8" w14:textId="77777777" w:rsidR="004E79BD" w:rsidRPr="0076662C" w:rsidRDefault="004E79BD" w:rsidP="006F62B3">
            <w:pPr>
              <w:pStyle w:val="Akapitzlist"/>
              <w:numPr>
                <w:ilvl w:val="0"/>
                <w:numId w:val="120"/>
              </w:numPr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funkcje poszczególnych elementów męskiego układu rozrodczego</w:t>
            </w:r>
          </w:p>
          <w:p w14:paraId="4FDE04FF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charakteryzuje pierwszo-, drugo- i trzeciorzędowe żeńskie cechy płciowe</w:t>
            </w:r>
          </w:p>
          <w:p w14:paraId="137286E0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opisuje funkcje wewnętrznych narządów rozrodczych</w:t>
            </w:r>
          </w:p>
          <w:p w14:paraId="2BAD09DB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interpretuje ilustracje przebiegu cyklu miesiączkowego</w:t>
            </w:r>
          </w:p>
          <w:p w14:paraId="285FDF2A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charakteryzuje funkcje błon płodowych</w:t>
            </w:r>
          </w:p>
          <w:p w14:paraId="0101287A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charakteryzuje okres rozwoju płodowego</w:t>
            </w:r>
          </w:p>
          <w:p w14:paraId="247A781C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wyjaśnia przyczyny zmian zachodzących w organizmie kobiety podczas ciąży</w:t>
            </w:r>
          </w:p>
          <w:p w14:paraId="095E8EF6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charakteryzuje etapy porodu</w:t>
            </w:r>
          </w:p>
          <w:p w14:paraId="0B9F289B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charakteryzuje wskazane okresy rozwojowe</w:t>
            </w:r>
          </w:p>
          <w:p w14:paraId="73E58B19" w14:textId="77777777" w:rsidR="004E79BD" w:rsidRPr="006D4726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0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przedstawia cechy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 xml:space="preserve">oraz przebieg fizycznego, psychicznego i społecznego dojrzewania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</w:t>
            </w:r>
          </w:p>
          <w:p w14:paraId="48163CE6" w14:textId="77777777" w:rsidR="004E79BD" w:rsidRPr="006D4726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wyjaśnia konieczność regularnych wizyt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u ginekologa</w:t>
            </w:r>
          </w:p>
          <w:p w14:paraId="182B1AB3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przyporządkowuje chorobom ich charakterystyczne objawy</w:t>
            </w:r>
          </w:p>
          <w:p w14:paraId="48AC0205" w14:textId="77777777" w:rsidR="004E79BD" w:rsidRPr="0076662C" w:rsidRDefault="004E79BD" w:rsidP="006F62B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 xml:space="preserve">omawia zasady profilaktyki chorób wywoływanych przez wirusy: </w:t>
            </w:r>
            <w:r w:rsidRPr="0076662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HIV, </w:t>
            </w:r>
            <w:r w:rsidRPr="0076662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HBV, </w:t>
            </w: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HCV i HPV</w:t>
            </w:r>
          </w:p>
          <w:p w14:paraId="09D64E1D" w14:textId="77777777" w:rsidR="004E79BD" w:rsidRPr="0076662C" w:rsidRDefault="004E79BD" w:rsidP="006F62B3">
            <w:pPr>
              <w:pStyle w:val="Akapitzlist"/>
              <w:numPr>
                <w:ilvl w:val="0"/>
                <w:numId w:val="120"/>
              </w:numPr>
              <w:ind w:left="101" w:right="-4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porównuje naturalne i sztuczne metody planowania rodziny</w:t>
            </w:r>
          </w:p>
          <w:p w14:paraId="7D7F6F45" w14:textId="77777777" w:rsidR="004E79BD" w:rsidRPr="0076662C" w:rsidRDefault="004E79BD" w:rsidP="006F62B3">
            <w:pPr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1CDCA7E0" w14:textId="77777777" w:rsidR="004E79BD" w:rsidRPr="0076662C" w:rsidRDefault="004E79BD" w:rsidP="006F62B3">
            <w:pPr>
              <w:pStyle w:val="TableParagraph"/>
              <w:numPr>
                <w:ilvl w:val="0"/>
                <w:numId w:val="119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uzasadnia, że główka plemnika jest właściwą gametą męską</w:t>
            </w:r>
          </w:p>
          <w:p w14:paraId="5820EEF3" w14:textId="77777777" w:rsidR="004E79BD" w:rsidRPr="0076662C" w:rsidRDefault="004E79BD" w:rsidP="006F62B3">
            <w:pPr>
              <w:pStyle w:val="TableParagraph"/>
              <w:numPr>
                <w:ilvl w:val="0"/>
                <w:numId w:val="119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 xml:space="preserve">wykazuje zależność między produkcją hormonów płciowych a zmianami zachodzącymi w ciele mężczyzny </w:t>
            </w:r>
          </w:p>
          <w:p w14:paraId="027BD16C" w14:textId="77777777" w:rsidR="004E79BD" w:rsidRPr="0076662C" w:rsidRDefault="004E79BD" w:rsidP="006F62B3">
            <w:pPr>
              <w:pStyle w:val="TableParagraph"/>
              <w:numPr>
                <w:ilvl w:val="0"/>
                <w:numId w:val="123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wykazuje związek budowy komórki jajowej z pełnioną przez nią funkcją</w:t>
            </w:r>
          </w:p>
          <w:p w14:paraId="631DDA59" w14:textId="77777777" w:rsidR="004E79BD" w:rsidRPr="0076662C" w:rsidRDefault="004E79BD" w:rsidP="006F62B3">
            <w:pPr>
              <w:pStyle w:val="TableParagraph"/>
              <w:numPr>
                <w:ilvl w:val="0"/>
                <w:numId w:val="36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omawia zmiany hormonalne i zmiany w macicy zachodzące w trakcie cyklu miesiączkowego</w:t>
            </w:r>
          </w:p>
          <w:p w14:paraId="0B4E786E" w14:textId="77777777" w:rsidR="004E79BD" w:rsidRPr="0076662C" w:rsidRDefault="004E79BD" w:rsidP="006F62B3">
            <w:pPr>
              <w:pStyle w:val="TableParagraph"/>
              <w:numPr>
                <w:ilvl w:val="0"/>
                <w:numId w:val="36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analizuje rolę ciałka żółtego</w:t>
            </w:r>
          </w:p>
          <w:p w14:paraId="5C6ED43F" w14:textId="77777777" w:rsidR="004E79BD" w:rsidRPr="0076662C" w:rsidRDefault="004E79BD" w:rsidP="006F62B3">
            <w:pPr>
              <w:pStyle w:val="TableParagraph"/>
              <w:numPr>
                <w:ilvl w:val="0"/>
                <w:numId w:val="122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analizuje funkcje łożyska</w:t>
            </w:r>
          </w:p>
          <w:p w14:paraId="22D16F3F" w14:textId="77777777" w:rsidR="004E79BD" w:rsidRPr="0076662C" w:rsidRDefault="004E79BD" w:rsidP="006F62B3">
            <w:pPr>
              <w:pStyle w:val="TableParagraph"/>
              <w:numPr>
                <w:ilvl w:val="0"/>
                <w:numId w:val="122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uzasadnia konieczność przestrzegania zasad higieny przez kobiety w ciąży</w:t>
            </w:r>
          </w:p>
          <w:p w14:paraId="57A58F1D" w14:textId="77777777" w:rsidR="004E79BD" w:rsidRPr="0076662C" w:rsidRDefault="004E79BD" w:rsidP="006F62B3">
            <w:pPr>
              <w:pStyle w:val="TableParagraph"/>
              <w:numPr>
                <w:ilvl w:val="0"/>
                <w:numId w:val="122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omawia mechanizm powstawania ciąży pojedynczej                                       i mnogiej</w:t>
            </w:r>
          </w:p>
          <w:p w14:paraId="05703377" w14:textId="77777777" w:rsidR="004E79BD" w:rsidRPr="0076662C" w:rsidRDefault="004E79BD" w:rsidP="006F62B3">
            <w:pPr>
              <w:pStyle w:val="TableParagraph"/>
              <w:numPr>
                <w:ilvl w:val="0"/>
                <w:numId w:val="121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analizuje różnice między przekwitaniem a starością</w:t>
            </w:r>
          </w:p>
          <w:p w14:paraId="3C730D3C" w14:textId="77777777" w:rsidR="004E79BD" w:rsidRPr="0076662C" w:rsidRDefault="004E79BD" w:rsidP="006F62B3">
            <w:pPr>
              <w:pStyle w:val="TableParagraph"/>
              <w:numPr>
                <w:ilvl w:val="0"/>
                <w:numId w:val="119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okresom </w:t>
            </w:r>
            <w:r w:rsidRPr="00766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rozwojowym zmiany zachodzące w organizmie</w:t>
            </w:r>
          </w:p>
          <w:p w14:paraId="24CF88B2" w14:textId="77777777" w:rsidR="004E79BD" w:rsidRPr="0076662C" w:rsidRDefault="004E79BD" w:rsidP="006F62B3">
            <w:pPr>
              <w:pStyle w:val="TableParagraph"/>
              <w:numPr>
                <w:ilvl w:val="0"/>
                <w:numId w:val="125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wymienia ryzykowne zachowania seksualne, które mogą prowadzić do zakażenia HIV</w:t>
            </w:r>
          </w:p>
          <w:p w14:paraId="48BBDC98" w14:textId="77777777" w:rsidR="004E79BD" w:rsidRPr="006D4726" w:rsidRDefault="004E79BD" w:rsidP="006F62B3">
            <w:pPr>
              <w:pStyle w:val="TableParagraph"/>
              <w:numPr>
                <w:ilvl w:val="0"/>
                <w:numId w:val="125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przewiduje indywidualne i społeczne skutki zakażenia wirusami: HIV, HBV, HCV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i HPV</w:t>
            </w:r>
          </w:p>
          <w:p w14:paraId="6A0A9B71" w14:textId="77777777" w:rsidR="004E79BD" w:rsidRPr="006D4726" w:rsidRDefault="004E79BD" w:rsidP="006F62B3">
            <w:pPr>
              <w:pStyle w:val="TableParagraph"/>
              <w:numPr>
                <w:ilvl w:val="0"/>
                <w:numId w:val="119"/>
              </w:numPr>
              <w:ind w:left="11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uzasadnia konieczność wykonywania badań kontrolnych jako sposobu wczesnego wykrywania raka piersi, raka szyjki macicy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i raka prostaty</w:t>
            </w:r>
          </w:p>
          <w:p w14:paraId="33FA314B" w14:textId="77777777" w:rsidR="004E79BD" w:rsidRPr="0076662C" w:rsidRDefault="004E79BD" w:rsidP="006F62B3">
            <w:pPr>
              <w:ind w:left="119" w:hanging="119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041CBA9" w14:textId="77777777" w:rsidR="004E79BD" w:rsidRPr="0076662C" w:rsidRDefault="004E79BD" w:rsidP="006F62B3">
            <w:pPr>
              <w:ind w:left="129" w:right="-70" w:hanging="129"/>
              <w:rPr>
                <w:sz w:val="20"/>
                <w:szCs w:val="20"/>
              </w:rPr>
            </w:pPr>
            <w:r w:rsidRPr="0076662C">
              <w:rPr>
                <w:sz w:val="20"/>
                <w:szCs w:val="20"/>
              </w:rPr>
              <w:lastRenderedPageBreak/>
              <w:t>wyjaśnia wspólną funkcjonalność prącia jako narządu wydalania i narządu rozrodczego</w:t>
            </w:r>
          </w:p>
          <w:p w14:paraId="172EDBD4" w14:textId="77777777" w:rsidR="004E79BD" w:rsidRPr="006D4726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analizuje podobieństwa i różnice w budowie męskich i żeńskich układów narządów: rozrodczego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i wydalniczego</w:t>
            </w:r>
          </w:p>
          <w:p w14:paraId="7BB407CA" w14:textId="77777777" w:rsidR="004E79BD" w:rsidRPr="006D4726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wyznacza dni płodne i niepłodne u kobiet w różnych dniach cyklu miesiączkowego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i z różną długością cyklu</w:t>
            </w:r>
          </w:p>
          <w:p w14:paraId="449BBDEE" w14:textId="77777777" w:rsidR="004E79BD" w:rsidRPr="0076662C" w:rsidRDefault="004E79BD" w:rsidP="006F62B3">
            <w:pPr>
              <w:pStyle w:val="TableParagraph"/>
              <w:numPr>
                <w:ilvl w:val="0"/>
                <w:numId w:val="124"/>
              </w:numPr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wyszukuje w różnych źródłach informacje na temat rozwoju prenatalnego</w:t>
            </w:r>
          </w:p>
          <w:p w14:paraId="25D21C85" w14:textId="77777777" w:rsidR="004E79BD" w:rsidRPr="0076662C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0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tworzy w dowolnej formie prezentację na temat dojrzewania</w:t>
            </w:r>
          </w:p>
          <w:p w14:paraId="089CD19E" w14:textId="77777777" w:rsidR="004E79BD" w:rsidRPr="0076662C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0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tworzy portfolio ze zdjęciami swojej rodziny, której członkowie znajdują się w różnych okresach rozwoju</w:t>
            </w:r>
          </w:p>
          <w:p w14:paraId="03224FD4" w14:textId="77777777" w:rsidR="004E79BD" w:rsidRPr="006D4726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 xml:space="preserve">wyszukuje w różnych źródłach  informacje na temat planowanych szczepień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726">
              <w:rPr>
                <w:rFonts w:ascii="Times New Roman" w:hAnsi="Times New Roman" w:cs="Times New Roman"/>
                <w:sz w:val="20"/>
                <w:szCs w:val="20"/>
              </w:rPr>
              <w:t>wirusowi brodawczaka, który wywołuje raka szyjki macicy</w:t>
            </w:r>
          </w:p>
          <w:p w14:paraId="565D18AF" w14:textId="77777777" w:rsidR="004E79BD" w:rsidRPr="0076662C" w:rsidRDefault="004E79BD" w:rsidP="006F62B3">
            <w:pPr>
              <w:pStyle w:val="TableParagraph"/>
              <w:numPr>
                <w:ilvl w:val="0"/>
                <w:numId w:val="124"/>
              </w:numPr>
              <w:tabs>
                <w:tab w:val="left" w:pos="220"/>
              </w:tabs>
              <w:ind w:left="129" w:right="-70" w:hanging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76662C">
              <w:rPr>
                <w:rFonts w:ascii="Times New Roman" w:hAnsi="Times New Roman" w:cs="Times New Roman"/>
                <w:sz w:val="20"/>
                <w:szCs w:val="20"/>
              </w:rPr>
              <w:t>ocenia naturalne i sztuczne metody antykoncepcji</w:t>
            </w:r>
          </w:p>
        </w:tc>
      </w:tr>
      <w:tr w:rsidR="004E79BD" w:rsidRPr="00C17281" w14:paraId="5C625561" w14:textId="77777777" w:rsidTr="006F62B3">
        <w:trPr>
          <w:trHeight w:val="553"/>
        </w:trPr>
        <w:tc>
          <w:tcPr>
            <w:tcW w:w="14460" w:type="dxa"/>
            <w:gridSpan w:val="5"/>
            <w:vAlign w:val="center"/>
          </w:tcPr>
          <w:p w14:paraId="380FFD40" w14:textId="77777777" w:rsidR="004E79BD" w:rsidRDefault="004E79BD" w:rsidP="006F62B3">
            <w:pPr>
              <w:ind w:left="119" w:hanging="119"/>
              <w:jc w:val="center"/>
            </w:pPr>
            <w:r w:rsidRPr="001F35F0">
              <w:rPr>
                <w:b/>
                <w:i/>
              </w:rPr>
              <w:lastRenderedPageBreak/>
              <w:t xml:space="preserve">Dział: </w:t>
            </w:r>
            <w:r w:rsidRPr="001F35F0">
              <w:rPr>
                <w:b/>
              </w:rPr>
              <w:t xml:space="preserve"> </w:t>
            </w:r>
            <w:r w:rsidRPr="001F35F0">
              <w:rPr>
                <w:b/>
                <w:spacing w:val="-3"/>
              </w:rPr>
              <w:t>R</w:t>
            </w:r>
            <w:r w:rsidRPr="001F35F0">
              <w:rPr>
                <w:b/>
              </w:rPr>
              <w:t xml:space="preserve">ównowaga wewnętrzna organizmu: </w:t>
            </w:r>
            <w:r w:rsidRPr="001F35F0">
              <w:t>1.</w:t>
            </w:r>
            <w:r w:rsidRPr="001F35F0">
              <w:rPr>
                <w:b/>
              </w:rPr>
              <w:t xml:space="preserve"> </w:t>
            </w:r>
            <w:r w:rsidRPr="001F35F0">
              <w:t xml:space="preserve">Równowaga wewnętrzna organizmu – homeostaza; 2. Choroba – zaburzenie homeostazy; </w:t>
            </w:r>
          </w:p>
          <w:p w14:paraId="58735A76" w14:textId="77777777" w:rsidR="004E79BD" w:rsidRPr="001F35F0" w:rsidRDefault="004E79BD" w:rsidP="006F62B3">
            <w:pPr>
              <w:ind w:left="119" w:hanging="119"/>
              <w:jc w:val="center"/>
              <w:rPr>
                <w:b/>
                <w:i/>
              </w:rPr>
            </w:pPr>
            <w:r w:rsidRPr="001F35F0">
              <w:t>3. Uzależnienia</w:t>
            </w:r>
          </w:p>
        </w:tc>
      </w:tr>
      <w:tr w:rsidR="004E79BD" w:rsidRPr="00C17281" w14:paraId="1838ABA5" w14:textId="77777777" w:rsidTr="006F62B3">
        <w:trPr>
          <w:trHeight w:val="2250"/>
        </w:trPr>
        <w:tc>
          <w:tcPr>
            <w:tcW w:w="2892" w:type="dxa"/>
          </w:tcPr>
          <w:p w14:paraId="43725563" w14:textId="77777777" w:rsidR="004E79BD" w:rsidRPr="001F35F0" w:rsidRDefault="004E79BD" w:rsidP="006F62B3">
            <w:pPr>
              <w:pStyle w:val="TableParagraph"/>
              <w:numPr>
                <w:ilvl w:val="0"/>
                <w:numId w:val="12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własnymi słowami wyjaśnia, na czym polega homeostaza</w:t>
            </w:r>
          </w:p>
          <w:p w14:paraId="14428711" w14:textId="77777777" w:rsidR="004E79BD" w:rsidRPr="001F35F0" w:rsidRDefault="004E79BD" w:rsidP="006F62B3">
            <w:pPr>
              <w:pStyle w:val="TableParagraph"/>
              <w:numPr>
                <w:ilvl w:val="0"/>
                <w:numId w:val="12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wyjaśnia mechanizm termoregulacji u człowieka</w:t>
            </w:r>
          </w:p>
          <w:p w14:paraId="57445152" w14:textId="77777777" w:rsidR="004E79BD" w:rsidRPr="001F35F0" w:rsidRDefault="004E79BD" w:rsidP="006F62B3">
            <w:pPr>
              <w:pStyle w:val="TableParagraph"/>
              <w:numPr>
                <w:ilvl w:val="0"/>
                <w:numId w:val="12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wskazuje drogi wydalania wody z organizmu</w:t>
            </w:r>
          </w:p>
          <w:p w14:paraId="72F08ED4" w14:textId="77777777" w:rsidR="004E79BD" w:rsidRPr="001F35F0" w:rsidRDefault="004E79BD" w:rsidP="006F62B3">
            <w:pPr>
              <w:pStyle w:val="TableParagraph"/>
              <w:numPr>
                <w:ilvl w:val="0"/>
                <w:numId w:val="13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omawia wpływ trybu życia na stan zdrowia człowieka</w:t>
            </w:r>
          </w:p>
          <w:p w14:paraId="11A44544" w14:textId="77777777" w:rsidR="004E79BD" w:rsidRPr="001F35F0" w:rsidRDefault="004E79BD" w:rsidP="006F62B3">
            <w:pPr>
              <w:pStyle w:val="TableParagraph"/>
              <w:numPr>
                <w:ilvl w:val="0"/>
                <w:numId w:val="132"/>
              </w:numPr>
              <w:ind w:left="215"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podaje przykłady trzech chorób zakaźnych wraz z czynnikami,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e wywołują</w:t>
            </w:r>
          </w:p>
          <w:p w14:paraId="66020B0E" w14:textId="77777777" w:rsidR="004E79BD" w:rsidRPr="001F35F0" w:rsidRDefault="004E79BD" w:rsidP="006F62B3">
            <w:pPr>
              <w:pStyle w:val="TableParagraph"/>
              <w:numPr>
                <w:ilvl w:val="0"/>
                <w:numId w:val="13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wymienia choroby cywilizacyjne</w:t>
            </w:r>
          </w:p>
          <w:p w14:paraId="776F119E" w14:textId="77777777" w:rsidR="004E79BD" w:rsidRPr="001F35F0" w:rsidRDefault="004E79BD" w:rsidP="006F62B3">
            <w:pPr>
              <w:pStyle w:val="TableParagraph"/>
              <w:numPr>
                <w:ilvl w:val="0"/>
                <w:numId w:val="132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wymienia najczęstsze przyczyny nowotworów</w:t>
            </w:r>
          </w:p>
          <w:p w14:paraId="7B03CC10" w14:textId="77777777" w:rsidR="004E79BD" w:rsidRPr="001F35F0" w:rsidRDefault="004E79BD" w:rsidP="006F62B3">
            <w:pPr>
              <w:pStyle w:val="TableParagraph"/>
              <w:numPr>
                <w:ilvl w:val="0"/>
                <w:numId w:val="131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podaje przykłady używek</w:t>
            </w:r>
          </w:p>
          <w:p w14:paraId="5BB870C8" w14:textId="77777777" w:rsidR="004E79BD" w:rsidRPr="001F35F0" w:rsidRDefault="004E79BD" w:rsidP="006F62B3">
            <w:pPr>
              <w:pStyle w:val="TableParagraph"/>
              <w:numPr>
                <w:ilvl w:val="0"/>
                <w:numId w:val="126"/>
              </w:numPr>
              <w:ind w:left="215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wymienia skutki zażywania niektórych substancji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psychoaktywnych na stan zdrowia</w:t>
            </w:r>
          </w:p>
        </w:tc>
        <w:tc>
          <w:tcPr>
            <w:tcW w:w="2892" w:type="dxa"/>
          </w:tcPr>
          <w:p w14:paraId="4DCB82F2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wykazuje na podstawie wcześniej  zdobytej wiedzy zależność działania układów pokarmowego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i krwionośnego</w:t>
            </w:r>
          </w:p>
          <w:p w14:paraId="136B5309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opisuje, jakie układy narządów mają wpływ na regulację poziomu wody we krwi</w:t>
            </w:r>
          </w:p>
          <w:p w14:paraId="175D40EF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opisuje zdrowie fizyczne, psychiczne i społeczne</w:t>
            </w:r>
          </w:p>
          <w:p w14:paraId="6F90E14B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podaje przykłady wpływu środowiska na życie i zdrowie człowieka</w:t>
            </w:r>
          </w:p>
          <w:p w14:paraId="241FFD99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przedstawia znaczenie aktywności fizycznej dla prawidłowego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funkcjonowania organizmu człowieka</w:t>
            </w:r>
          </w:p>
          <w:p w14:paraId="7A509A17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przedstawia podstawowe zasady profilaktyki chorób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nowotworowych</w:t>
            </w:r>
          </w:p>
          <w:p w14:paraId="01345773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klasyfikuje podaną chorobę do grupy chorób cywilizacyjnych                       lub zakaźnych</w:t>
            </w:r>
          </w:p>
          <w:p w14:paraId="500B8A41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omawia znaczenie szczepień ochronnych</w:t>
            </w:r>
          </w:p>
          <w:p w14:paraId="65C3B149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wskazuje alergie jako skutek zanieczyszczenia środowiska</w:t>
            </w:r>
          </w:p>
          <w:p w14:paraId="1F752260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wskazuje metody zapobiegania chorobom cywilizacyjnym</w:t>
            </w:r>
          </w:p>
          <w:p w14:paraId="6BB48315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przedstawia negatywny wpływ na zdrowie</w:t>
            </w:r>
          </w:p>
          <w:p w14:paraId="07159E0A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człowieka niektórych substancji psychoaktywnych oraz nadużywania kofeiny</w:t>
            </w:r>
          </w:p>
          <w:p w14:paraId="635C9E34" w14:textId="77777777" w:rsidR="004E79BD" w:rsidRPr="001F35F0" w:rsidRDefault="004E79BD" w:rsidP="006F62B3">
            <w:pPr>
              <w:pStyle w:val="TableParagraph"/>
              <w:numPr>
                <w:ilvl w:val="0"/>
                <w:numId w:val="127"/>
              </w:numPr>
              <w:ind w:right="-10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i niektórych leków (zwłaszcza oddziałujących na psychikę)</w:t>
            </w:r>
          </w:p>
        </w:tc>
        <w:tc>
          <w:tcPr>
            <w:tcW w:w="2892" w:type="dxa"/>
          </w:tcPr>
          <w:p w14:paraId="732E100C" w14:textId="77777777" w:rsidR="004E79BD" w:rsidRPr="001F35F0" w:rsidRDefault="004E79BD" w:rsidP="006F62B3">
            <w:pPr>
              <w:pStyle w:val="TableParagraph"/>
              <w:numPr>
                <w:ilvl w:val="0"/>
                <w:numId w:val="128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na czym polega homeostaza</w:t>
            </w:r>
          </w:p>
          <w:p w14:paraId="492A906C" w14:textId="77777777" w:rsidR="004E79BD" w:rsidRPr="001F35F0" w:rsidRDefault="004E79BD" w:rsidP="006F62B3">
            <w:pPr>
              <w:pStyle w:val="TableParagraph"/>
              <w:numPr>
                <w:ilvl w:val="0"/>
                <w:numId w:val="128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na podstawie wcześniej zdobytej wiedzy wykazuje zależność działania układów: nerwowego, pokarmowego  i krwionośnego</w:t>
            </w:r>
          </w:p>
          <w:p w14:paraId="00F36704" w14:textId="77777777" w:rsidR="004E79BD" w:rsidRPr="001F35F0" w:rsidRDefault="004E79BD" w:rsidP="006F62B3">
            <w:pPr>
              <w:pStyle w:val="TableParagraph"/>
              <w:numPr>
                <w:ilvl w:val="0"/>
                <w:numId w:val="128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na podstawie wcześniej zdobytej wiedzy wyjaśnia mechanizm regulacji poziomu glukozy we krwi</w:t>
            </w:r>
          </w:p>
          <w:p w14:paraId="14C3A786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charakteryzuje czynniki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wpływające na zdrowie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złowieka</w:t>
            </w:r>
          </w:p>
          <w:p w14:paraId="30FE7375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przedstawia znaczenie pojęć</w:t>
            </w:r>
          </w:p>
          <w:p w14:paraId="2CA02230" w14:textId="77777777" w:rsidR="004E79BD" w:rsidRPr="001F35F0" w:rsidRDefault="004E79BD" w:rsidP="006F62B3">
            <w:pPr>
              <w:pStyle w:val="TableParagraph"/>
              <w:ind w:left="101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zdrowie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F35F0">
              <w:rPr>
                <w:rFonts w:ascii="Times New Roman" w:hAnsi="Times New Roman" w:cs="Times New Roman"/>
                <w:i/>
                <w:sz w:val="20"/>
                <w:szCs w:val="20"/>
              </w:rPr>
              <w:t>choroba</w:t>
            </w:r>
          </w:p>
          <w:p w14:paraId="164C62FE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rozróżnia zdrowie fizyczne, psychiczne i społeczne</w:t>
            </w:r>
          </w:p>
          <w:p w14:paraId="0B7E7A6A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choroby człowieka wywoływane przez </w:t>
            </w:r>
            <w:r w:rsidRPr="001F35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wirusy,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bakterie, </w:t>
            </w:r>
            <w:proofErr w:type="spellStart"/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protisty</w:t>
            </w:r>
            <w:proofErr w:type="spellEnd"/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 i pasożyty zwierzęce oraz przedstawia zasady profilaktyki tych chorób</w:t>
            </w:r>
          </w:p>
          <w:p w14:paraId="0E2ADEF5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podaje kryterium podziału chorób na choroby zakaźne i cywilizacyjne</w:t>
            </w:r>
          </w:p>
          <w:p w14:paraId="1DB81FCE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podaje przykłady szczepień obowiązkowych i nieobowiązkowych</w:t>
            </w:r>
          </w:p>
          <w:p w14:paraId="3BA8E5E9" w14:textId="77777777" w:rsidR="004E79BD" w:rsidRPr="001F35F0" w:rsidRDefault="004E79BD" w:rsidP="006F62B3">
            <w:pPr>
              <w:pStyle w:val="TableParagraph"/>
              <w:numPr>
                <w:ilvl w:val="0"/>
                <w:numId w:val="134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 xml:space="preserve">owstawania chorób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połecznych</w:t>
            </w:r>
          </w:p>
          <w:p w14:paraId="5988E316" w14:textId="77777777" w:rsidR="004E79BD" w:rsidRPr="001F35F0" w:rsidRDefault="004E79BD" w:rsidP="006F62B3">
            <w:pPr>
              <w:pStyle w:val="TableParagraph"/>
              <w:numPr>
                <w:ilvl w:val="0"/>
                <w:numId w:val="13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opisuje wpływ palenia tytoniu                             na zdrowie</w:t>
            </w:r>
          </w:p>
          <w:p w14:paraId="737CB76E" w14:textId="77777777" w:rsidR="004E79BD" w:rsidRPr="001F35F0" w:rsidRDefault="004E79BD" w:rsidP="006F62B3">
            <w:pPr>
              <w:pStyle w:val="TableParagraph"/>
              <w:numPr>
                <w:ilvl w:val="0"/>
                <w:numId w:val="13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omawia skutki działania alkoholu na funkcjonowanie organizmu</w:t>
            </w:r>
          </w:p>
          <w:p w14:paraId="1295DB25" w14:textId="77777777" w:rsidR="004E79BD" w:rsidRPr="001F35F0" w:rsidRDefault="004E79BD" w:rsidP="006F62B3">
            <w:pPr>
              <w:pStyle w:val="TableParagraph"/>
              <w:numPr>
                <w:ilvl w:val="0"/>
                <w:numId w:val="133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wyjaśnia mechanizm powstawania uzależnień</w:t>
            </w:r>
          </w:p>
          <w:p w14:paraId="1A04C860" w14:textId="77777777" w:rsidR="004E79BD" w:rsidRPr="001F35F0" w:rsidRDefault="004E79BD" w:rsidP="006F62B3">
            <w:pPr>
              <w:pStyle w:val="TableParagraph"/>
              <w:numPr>
                <w:ilvl w:val="0"/>
                <w:numId w:val="128"/>
              </w:numPr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wyjaśnia znaczenie profilaktyki uzależnień</w:t>
            </w:r>
          </w:p>
        </w:tc>
        <w:tc>
          <w:tcPr>
            <w:tcW w:w="2892" w:type="dxa"/>
          </w:tcPr>
          <w:p w14:paraId="4487CB9D" w14:textId="77777777" w:rsidR="004E79BD" w:rsidRPr="001F35F0" w:rsidRDefault="004E79BD" w:rsidP="006F62B3">
            <w:pPr>
              <w:pStyle w:val="TableParagraph"/>
              <w:numPr>
                <w:ilvl w:val="0"/>
                <w:numId w:val="129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podstawie wcześniej zdobytej wiedzy wykazuje zależność działania poszczególnych układów narządów w organizmie człowieka</w:t>
            </w:r>
          </w:p>
          <w:p w14:paraId="289B1D7A" w14:textId="77777777" w:rsidR="004E79BD" w:rsidRPr="001F35F0" w:rsidRDefault="004E79BD" w:rsidP="006F62B3">
            <w:pPr>
              <w:pStyle w:val="TableParagraph"/>
              <w:numPr>
                <w:ilvl w:val="0"/>
                <w:numId w:val="129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na podstawie wcześniej zdobytej wiedzy wyjaśnia, jakie  układy  narządów biorą udział                                     w mechanizmie regulacji poziomu glukozy we krwi</w:t>
            </w:r>
          </w:p>
          <w:p w14:paraId="61C6AA2F" w14:textId="77777777" w:rsidR="004E79BD" w:rsidRPr="001F35F0" w:rsidRDefault="004E79BD" w:rsidP="006F62B3">
            <w:pPr>
              <w:pStyle w:val="TableParagraph"/>
              <w:numPr>
                <w:ilvl w:val="0"/>
                <w:numId w:val="13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wykazuje wpływ środowiska na zdrowie</w:t>
            </w:r>
          </w:p>
          <w:p w14:paraId="1D7BB740" w14:textId="77777777" w:rsidR="004E79BD" w:rsidRPr="001F35F0" w:rsidRDefault="004E79BD" w:rsidP="006F62B3">
            <w:pPr>
              <w:pStyle w:val="TableParagraph"/>
              <w:numPr>
                <w:ilvl w:val="0"/>
                <w:numId w:val="13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uzasadnia, że antybiotyki</w:t>
            </w:r>
          </w:p>
          <w:p w14:paraId="2E31D47D" w14:textId="77777777" w:rsidR="004E79BD" w:rsidRPr="001F35F0" w:rsidRDefault="004E79BD" w:rsidP="006F62B3">
            <w:pPr>
              <w:pStyle w:val="TableParagraph"/>
              <w:ind w:left="1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i inne leki należy stosować zgodnie z zaleceniami lekarza (dawka, godziny przyjmowania leku i długość kuracji)</w:t>
            </w:r>
          </w:p>
          <w:p w14:paraId="48B188C4" w14:textId="77777777" w:rsidR="004E79BD" w:rsidRPr="001F35F0" w:rsidRDefault="004E79BD" w:rsidP="006F62B3">
            <w:pPr>
              <w:pStyle w:val="TableParagraph"/>
              <w:numPr>
                <w:ilvl w:val="0"/>
                <w:numId w:val="13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dowodzi, że stres jest przyczyną chorób cywilizacyjnych</w:t>
            </w:r>
          </w:p>
          <w:p w14:paraId="5DD89A5F" w14:textId="77777777" w:rsidR="004E79BD" w:rsidRPr="001F35F0" w:rsidRDefault="004E79BD" w:rsidP="006F62B3">
            <w:pPr>
              <w:pStyle w:val="TableParagraph"/>
              <w:numPr>
                <w:ilvl w:val="0"/>
                <w:numId w:val="13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uzasadnia, że nerwice są chorobami cywilizacyjnymi</w:t>
            </w:r>
          </w:p>
          <w:p w14:paraId="59A7202D" w14:textId="77777777" w:rsidR="004E79BD" w:rsidRPr="001F35F0" w:rsidRDefault="004E79BD" w:rsidP="006F62B3">
            <w:pPr>
              <w:pStyle w:val="TableParagraph"/>
              <w:numPr>
                <w:ilvl w:val="0"/>
                <w:numId w:val="136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uzasadnia konieczność okresowego wykonywania podstawowych badań kontrolnych</w:t>
            </w:r>
          </w:p>
          <w:p w14:paraId="7B8A4D3D" w14:textId="77777777" w:rsidR="004E79BD" w:rsidRPr="001F35F0" w:rsidRDefault="004E79BD" w:rsidP="006F62B3">
            <w:pPr>
              <w:pStyle w:val="TableParagraph"/>
              <w:numPr>
                <w:ilvl w:val="0"/>
                <w:numId w:val="135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wykazuje zależność między przyjmowaniem używek</w:t>
            </w:r>
          </w:p>
          <w:p w14:paraId="03C216C6" w14:textId="77777777" w:rsidR="004E79BD" w:rsidRPr="001F35F0" w:rsidRDefault="004E79BD" w:rsidP="006F62B3">
            <w:pPr>
              <w:pStyle w:val="TableParagraph"/>
              <w:ind w:left="1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a powstawaniem nałogu</w:t>
            </w:r>
          </w:p>
          <w:p w14:paraId="47F055EA" w14:textId="77777777" w:rsidR="004E79BD" w:rsidRPr="001F35F0" w:rsidRDefault="004E79BD" w:rsidP="006F62B3">
            <w:pPr>
              <w:pStyle w:val="TableParagraph"/>
              <w:numPr>
                <w:ilvl w:val="0"/>
                <w:numId w:val="129"/>
              </w:numPr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wskazuje alternatywne zajęcia pomagające uniknąć uzależnień</w:t>
            </w:r>
          </w:p>
        </w:tc>
        <w:tc>
          <w:tcPr>
            <w:tcW w:w="2892" w:type="dxa"/>
          </w:tcPr>
          <w:p w14:paraId="6A1CBD62" w14:textId="77777777" w:rsidR="004E79BD" w:rsidRPr="001F35F0" w:rsidRDefault="004E79BD" w:rsidP="006F62B3">
            <w:pPr>
              <w:pStyle w:val="TableParagraph"/>
              <w:numPr>
                <w:ilvl w:val="0"/>
                <w:numId w:val="130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 i  wykazuje rolę regulacji</w:t>
            </w:r>
            <w:r w:rsidRPr="001F35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nerwowo-</w:t>
            </w:r>
          </w:p>
          <w:p w14:paraId="6B9A4E76" w14:textId="77777777" w:rsidR="004E79BD" w:rsidRPr="001F35F0" w:rsidRDefault="004E79BD" w:rsidP="006F62B3">
            <w:pPr>
              <w:ind w:left="129" w:hanging="170"/>
              <w:rPr>
                <w:sz w:val="20"/>
                <w:szCs w:val="20"/>
              </w:rPr>
            </w:pPr>
            <w:r w:rsidRPr="001F35F0">
              <w:rPr>
                <w:sz w:val="20"/>
                <w:szCs w:val="20"/>
              </w:rPr>
              <w:t>-hormonalnej w utrzymaniu homeostazy</w:t>
            </w:r>
          </w:p>
          <w:p w14:paraId="19C0FA5B" w14:textId="77777777" w:rsidR="004E79BD" w:rsidRDefault="004E79BD" w:rsidP="006F62B3">
            <w:pPr>
              <w:pStyle w:val="TableParagraph"/>
              <w:numPr>
                <w:ilvl w:val="0"/>
                <w:numId w:val="137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formułuje argumenty przemawiające za tym,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że nie należy bez wyraźnej potrzeby przyjmować ogólnodostępnych leków oraz suplementów</w:t>
            </w:r>
          </w:p>
          <w:p w14:paraId="1B5147B5" w14:textId="77777777" w:rsidR="004E79BD" w:rsidRPr="001F35F0" w:rsidRDefault="004E79BD" w:rsidP="006F62B3">
            <w:pPr>
              <w:pStyle w:val="TableParagraph"/>
              <w:numPr>
                <w:ilvl w:val="0"/>
                <w:numId w:val="137"/>
              </w:numPr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1F35F0">
              <w:rPr>
                <w:rFonts w:ascii="Times New Roman" w:hAnsi="Times New Roman" w:cs="Times New Roman"/>
                <w:sz w:val="20"/>
                <w:szCs w:val="20"/>
              </w:rPr>
              <w:t>wykonuje w dowolnej formie prezentację na temat profilaktyki uzależnień</w:t>
            </w:r>
          </w:p>
        </w:tc>
      </w:tr>
    </w:tbl>
    <w:p w14:paraId="511D97F5" w14:textId="77777777" w:rsidR="004E79BD" w:rsidRPr="00C17281" w:rsidRDefault="004E79BD" w:rsidP="004E79BD">
      <w:pPr>
        <w:rPr>
          <w:sz w:val="22"/>
          <w:szCs w:val="22"/>
        </w:rPr>
      </w:pPr>
    </w:p>
    <w:p w14:paraId="775B62A0" w14:textId="77777777" w:rsidR="004E79BD" w:rsidRPr="00C17281" w:rsidRDefault="004E79BD" w:rsidP="004E79BD">
      <w:pPr>
        <w:rPr>
          <w:sz w:val="22"/>
          <w:szCs w:val="22"/>
        </w:rPr>
      </w:pPr>
    </w:p>
    <w:p w14:paraId="07E37F0D" w14:textId="77777777" w:rsidR="004E79BD" w:rsidRPr="00C17281" w:rsidRDefault="004E79BD" w:rsidP="004E79BD">
      <w:pPr>
        <w:rPr>
          <w:sz w:val="22"/>
          <w:szCs w:val="22"/>
        </w:rPr>
      </w:pPr>
    </w:p>
    <w:p w14:paraId="3D8DD0FE" w14:textId="1695DB7E" w:rsidR="00974059" w:rsidRDefault="00974059">
      <w:pPr>
        <w:spacing w:after="160" w:line="259" w:lineRule="auto"/>
      </w:pPr>
      <w:r>
        <w:br w:type="page"/>
      </w:r>
    </w:p>
    <w:p w14:paraId="6A86AB97" w14:textId="77777777" w:rsidR="00974059" w:rsidRPr="00B669D1" w:rsidRDefault="00974059" w:rsidP="00974059">
      <w:pPr>
        <w:jc w:val="center"/>
        <w:rPr>
          <w:b/>
        </w:rPr>
      </w:pPr>
      <w:r w:rsidRPr="00B669D1">
        <w:rPr>
          <w:b/>
        </w:rPr>
        <w:lastRenderedPageBreak/>
        <w:t xml:space="preserve">Sposoby sprawdzania osiągnięć edukacyjnych </w:t>
      </w:r>
    </w:p>
    <w:p w14:paraId="4B71B079" w14:textId="77777777" w:rsidR="00974059" w:rsidRPr="00B669D1" w:rsidRDefault="00974059" w:rsidP="00974059">
      <w:pPr>
        <w:jc w:val="center"/>
        <w:rPr>
          <w:b/>
        </w:rPr>
      </w:pPr>
      <w:r w:rsidRPr="00B669D1">
        <w:rPr>
          <w:b/>
        </w:rPr>
        <w:t>(wiadomości i umiejętności) uczniów</w:t>
      </w:r>
    </w:p>
    <w:p w14:paraId="638BEC05" w14:textId="77777777" w:rsidR="00974059" w:rsidRPr="00B669D1" w:rsidRDefault="00974059" w:rsidP="00974059">
      <w:pPr>
        <w:jc w:val="center"/>
        <w:rPr>
          <w:b/>
        </w:rPr>
      </w:pPr>
      <w:r w:rsidRPr="00B669D1">
        <w:rPr>
          <w:b/>
        </w:rPr>
        <w:t>z biologii</w:t>
      </w:r>
    </w:p>
    <w:p w14:paraId="09EA6266" w14:textId="77777777" w:rsidR="00974059" w:rsidRPr="00B669D1" w:rsidRDefault="00974059" w:rsidP="00974059"/>
    <w:p w14:paraId="7FCD89B7" w14:textId="77777777" w:rsidR="00974059" w:rsidRPr="00B669D1" w:rsidRDefault="00974059" w:rsidP="00974059">
      <w:r w:rsidRPr="00B669D1">
        <w:rPr>
          <w:b/>
        </w:rPr>
        <w:t xml:space="preserve">1. Odpowiedzi ustne </w:t>
      </w:r>
      <w:r w:rsidRPr="00B669D1">
        <w:t xml:space="preserve">– </w:t>
      </w:r>
    </w:p>
    <w:p w14:paraId="0B292732" w14:textId="77777777" w:rsidR="00974059" w:rsidRPr="00B669D1" w:rsidRDefault="00974059" w:rsidP="00974059">
      <w:pPr>
        <w:numPr>
          <w:ilvl w:val="0"/>
          <w:numId w:val="140"/>
        </w:numPr>
        <w:tabs>
          <w:tab w:val="num" w:pos="1080"/>
        </w:tabs>
        <w:ind w:left="1080"/>
      </w:pPr>
      <w:r w:rsidRPr="00B669D1">
        <w:t>Odpowiedzi indywidualne  obejmują zakres materiału z poprzedniej lekcji lub</w:t>
      </w:r>
      <w:r w:rsidRPr="00B669D1">
        <w:rPr>
          <w:color w:val="231F20"/>
        </w:rPr>
        <w:t xml:space="preserve"> z trzech ostatnich lekcji</w:t>
      </w:r>
      <w:r w:rsidRPr="00B669D1">
        <w:t xml:space="preserve"> (przynajmniej 1 osoba na jednej lekcji)</w:t>
      </w:r>
    </w:p>
    <w:p w14:paraId="44D16A6D" w14:textId="77777777" w:rsidR="00974059" w:rsidRPr="00B669D1" w:rsidRDefault="00974059" w:rsidP="00974059">
      <w:pPr>
        <w:ind w:left="1080"/>
      </w:pPr>
      <w:r w:rsidRPr="00B669D1">
        <w:t xml:space="preserve">- ocena zależy od poziomu i samodzielności wypowiedzi ucznia, </w:t>
      </w:r>
    </w:p>
    <w:p w14:paraId="30ECB975" w14:textId="77777777" w:rsidR="00974059" w:rsidRPr="00B669D1" w:rsidRDefault="00974059" w:rsidP="00974059">
      <w:pPr>
        <w:numPr>
          <w:ilvl w:val="0"/>
          <w:numId w:val="140"/>
        </w:numPr>
        <w:tabs>
          <w:tab w:val="num" w:pos="1080"/>
        </w:tabs>
        <w:ind w:left="1080"/>
      </w:pPr>
      <w:r w:rsidRPr="00B669D1">
        <w:t xml:space="preserve">Odpowiedzi wg. zgłoszeń (na +/-) obejmują przypomnienie wiadomości potrzebnych do bieżącej lekcji lub lekcje powtórzeniowe i aktywność w czasie lekcji: </w:t>
      </w:r>
    </w:p>
    <w:p w14:paraId="04937987" w14:textId="77777777" w:rsidR="00974059" w:rsidRPr="00B669D1" w:rsidRDefault="00974059" w:rsidP="00974059">
      <w:pPr>
        <w:ind w:left="1080"/>
      </w:pPr>
      <w:r w:rsidRPr="00B669D1">
        <w:t>- ocena adekwatna do ilości zdobytych + (plusów) za poprawne odpowiedzi i – (minusów) za złe odpowiedzi lub brak odpowiedzi,</w:t>
      </w:r>
    </w:p>
    <w:p w14:paraId="28A9D01D" w14:textId="77777777" w:rsidR="00974059" w:rsidRPr="00B669D1" w:rsidRDefault="00974059" w:rsidP="00974059">
      <w:pPr>
        <w:ind w:left="1080"/>
      </w:pPr>
      <w:r w:rsidRPr="00B669D1">
        <w:t xml:space="preserve">                      same plusy</w:t>
      </w:r>
      <w:r w:rsidRPr="00B669D1">
        <w:tab/>
        <w:t xml:space="preserve"> </w:t>
      </w:r>
      <w:r w:rsidRPr="00B669D1">
        <w:tab/>
        <w:t>= ocena bardzo dobra</w:t>
      </w:r>
    </w:p>
    <w:p w14:paraId="15A1B87D" w14:textId="77777777" w:rsidR="00974059" w:rsidRPr="00B669D1" w:rsidRDefault="00974059" w:rsidP="00974059">
      <w:pPr>
        <w:ind w:left="1080"/>
      </w:pPr>
      <w:r w:rsidRPr="00B669D1">
        <w:t>przewaga plusów nad minusami</w:t>
      </w:r>
      <w:r w:rsidRPr="00B669D1">
        <w:tab/>
        <w:t xml:space="preserve"> = ocena dobra</w:t>
      </w:r>
    </w:p>
    <w:p w14:paraId="782F3F9D" w14:textId="77777777" w:rsidR="00974059" w:rsidRPr="00B669D1" w:rsidRDefault="00974059" w:rsidP="00974059">
      <w:pPr>
        <w:ind w:left="1080"/>
      </w:pPr>
      <w:r w:rsidRPr="00B669D1">
        <w:t>tyle samo plusów co minusów</w:t>
      </w:r>
      <w:r w:rsidRPr="00B669D1">
        <w:tab/>
        <w:t xml:space="preserve"> = ocena dostateczna</w:t>
      </w:r>
    </w:p>
    <w:p w14:paraId="47A870AE" w14:textId="77777777" w:rsidR="00974059" w:rsidRPr="00B669D1" w:rsidRDefault="00974059" w:rsidP="00974059">
      <w:pPr>
        <w:ind w:left="1080"/>
      </w:pPr>
      <w:r w:rsidRPr="00B669D1">
        <w:t>przewaga minusów nad plusami</w:t>
      </w:r>
      <w:r w:rsidRPr="00B669D1">
        <w:tab/>
        <w:t xml:space="preserve"> = ocena dopuszczająca</w:t>
      </w:r>
    </w:p>
    <w:p w14:paraId="23F7ACC9" w14:textId="77777777" w:rsidR="00974059" w:rsidRPr="00B669D1" w:rsidRDefault="00974059" w:rsidP="00974059">
      <w:pPr>
        <w:ind w:left="1080"/>
      </w:pPr>
      <w:r w:rsidRPr="00B669D1">
        <w:t xml:space="preserve">                   same minusy</w:t>
      </w:r>
      <w:r w:rsidRPr="00B669D1">
        <w:tab/>
        <w:t xml:space="preserve"> </w:t>
      </w:r>
      <w:r w:rsidRPr="00B669D1">
        <w:tab/>
        <w:t>= ocena niedostateczna</w:t>
      </w:r>
    </w:p>
    <w:p w14:paraId="6FAC723C" w14:textId="77777777" w:rsidR="00974059" w:rsidRPr="00B669D1" w:rsidRDefault="00974059" w:rsidP="00974059"/>
    <w:p w14:paraId="45A7521F" w14:textId="77777777" w:rsidR="00974059" w:rsidRPr="00B669D1" w:rsidRDefault="00974059" w:rsidP="00974059">
      <w:r w:rsidRPr="00B669D1">
        <w:rPr>
          <w:b/>
        </w:rPr>
        <w:t xml:space="preserve">2. Kartkówki </w:t>
      </w:r>
      <w:r w:rsidRPr="00B669D1">
        <w:t>– obejmują wiadomości z jednej, dwóch lub trzech ostatnich lekcji</w:t>
      </w:r>
    </w:p>
    <w:p w14:paraId="3F063F83" w14:textId="77777777" w:rsidR="00974059" w:rsidRPr="00B669D1" w:rsidRDefault="00974059" w:rsidP="00974059">
      <w:pPr>
        <w:ind w:left="720"/>
      </w:pPr>
      <w:r w:rsidRPr="00B669D1">
        <w:t>- w każdym realizowanym dziale przynajmniej jedna kartkówka</w:t>
      </w:r>
    </w:p>
    <w:p w14:paraId="6DBF4CAB" w14:textId="77777777" w:rsidR="00974059" w:rsidRPr="00B669D1" w:rsidRDefault="00974059" w:rsidP="00974059">
      <w:pPr>
        <w:ind w:left="720"/>
      </w:pPr>
      <w:r w:rsidRPr="00B669D1">
        <w:t>- uczeń ma możliwość poprawy niższej niż spodziewana oceny ustnie lub pisemnie (w zależności od ilości osób wykazujących chęć poprawy).</w:t>
      </w:r>
    </w:p>
    <w:p w14:paraId="5EED3248" w14:textId="77777777" w:rsidR="00974059" w:rsidRPr="00B669D1" w:rsidRDefault="00974059" w:rsidP="00974059">
      <w:pPr>
        <w:rPr>
          <w:b/>
        </w:rPr>
      </w:pPr>
    </w:p>
    <w:p w14:paraId="4CAEDF3A" w14:textId="77777777" w:rsidR="00974059" w:rsidRPr="00B669D1" w:rsidRDefault="00974059" w:rsidP="00974059">
      <w:r w:rsidRPr="00B669D1">
        <w:rPr>
          <w:b/>
        </w:rPr>
        <w:t>3. Sprawdziany pisemne</w:t>
      </w:r>
      <w:r w:rsidRPr="00B669D1">
        <w:t xml:space="preserve"> lub </w:t>
      </w:r>
      <w:r w:rsidRPr="00B669D1">
        <w:rPr>
          <w:b/>
        </w:rPr>
        <w:t xml:space="preserve">testy </w:t>
      </w:r>
      <w:r w:rsidRPr="00B669D1">
        <w:t>wiadomości i umiejętności  - całogodzinne – obejmują zakres materiału z całego działu (</w:t>
      </w:r>
      <w:r w:rsidRPr="00B669D1">
        <w:rPr>
          <w:color w:val="231F20"/>
        </w:rPr>
        <w:t>jeden dział obszerny lub dwa mniejsze działy</w:t>
      </w:r>
      <w:r w:rsidRPr="00B669D1">
        <w:t>):</w:t>
      </w:r>
    </w:p>
    <w:p w14:paraId="6BB6A390" w14:textId="77777777" w:rsidR="00974059" w:rsidRPr="00B669D1" w:rsidRDefault="00974059" w:rsidP="00974059">
      <w:pPr>
        <w:pStyle w:val="TableParagraph"/>
        <w:tabs>
          <w:tab w:val="left" w:pos="222"/>
        </w:tabs>
        <w:ind w:right="575" w:firstLine="658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sz w:val="24"/>
          <w:szCs w:val="24"/>
        </w:rPr>
        <w:t xml:space="preserve">-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zapowiadane przynajmniej z tygodniowym wyprzedzeniem</w:t>
      </w:r>
    </w:p>
    <w:p w14:paraId="58ADAFF1" w14:textId="77777777" w:rsidR="00974059" w:rsidRDefault="00974059" w:rsidP="00974059">
      <w:pPr>
        <w:ind w:left="720"/>
      </w:pPr>
      <w:r w:rsidRPr="00B669D1">
        <w:t xml:space="preserve">- uczeń ma możliwość poprawy niższej niż spodziewana oceny w ustalonym terminie do dwóch tygodni po sprawdzianie. </w:t>
      </w:r>
    </w:p>
    <w:p w14:paraId="1A43884B" w14:textId="77777777" w:rsidR="00974059" w:rsidRPr="00B669D1" w:rsidRDefault="00974059" w:rsidP="00974059">
      <w:pPr>
        <w:ind w:left="720"/>
      </w:pPr>
    </w:p>
    <w:p w14:paraId="2BD0739F" w14:textId="77777777" w:rsidR="00974059" w:rsidRPr="00122A1D" w:rsidRDefault="00974059" w:rsidP="00974059">
      <w:pPr>
        <w:rPr>
          <w:b/>
        </w:rPr>
      </w:pPr>
      <w:r w:rsidRPr="00122A1D">
        <w:rPr>
          <w:b/>
        </w:rPr>
        <w:t>4. Zadania:</w:t>
      </w:r>
    </w:p>
    <w:p w14:paraId="76F07473" w14:textId="77777777" w:rsidR="00974059" w:rsidRPr="00B669D1" w:rsidRDefault="00974059" w:rsidP="00974059">
      <w:pPr>
        <w:rPr>
          <w:color w:val="231F20"/>
        </w:rPr>
      </w:pPr>
      <w:r w:rsidRPr="00B669D1">
        <w:t>- p</w:t>
      </w:r>
      <w:r w:rsidRPr="00B669D1">
        <w:rPr>
          <w:b/>
          <w:color w:val="231F20"/>
        </w:rPr>
        <w:t xml:space="preserve">isemne prace domowe – obejmują </w:t>
      </w:r>
      <w:r w:rsidRPr="00B669D1">
        <w:rPr>
          <w:color w:val="231F20"/>
        </w:rPr>
        <w:t>materiał nauczania z bieżącej lekcji lub przygotowanie materiału dotyczącego nowego tematu (nauczanie odwrócone),</w:t>
      </w:r>
    </w:p>
    <w:p w14:paraId="01B049E1" w14:textId="77777777" w:rsidR="00974059" w:rsidRPr="00B669D1" w:rsidRDefault="00974059" w:rsidP="00974059">
      <w:pPr>
        <w:pStyle w:val="TableParagraph"/>
        <w:tabs>
          <w:tab w:val="left" w:pos="222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prace badawcze, obserwacje i hodowle wskazane w podstawie programowej</w:t>
      </w:r>
    </w:p>
    <w:p w14:paraId="630EF801" w14:textId="77777777" w:rsidR="00974059" w:rsidRPr="00B669D1" w:rsidRDefault="00974059" w:rsidP="00974059">
      <w:pPr>
        <w:pStyle w:val="TableParagraph"/>
        <w:tabs>
          <w:tab w:val="left" w:pos="222"/>
        </w:tabs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- zadania związane z projektami edukacyjnymi</w:t>
      </w:r>
    </w:p>
    <w:p w14:paraId="504D3234" w14:textId="77777777" w:rsidR="00974059" w:rsidRPr="00B669D1" w:rsidRDefault="00974059" w:rsidP="00974059">
      <w:pPr>
        <w:rPr>
          <w:color w:val="231F20"/>
        </w:rPr>
      </w:pPr>
      <w:r w:rsidRPr="00B669D1">
        <w:rPr>
          <w:color w:val="231F20"/>
        </w:rPr>
        <w:t>– wykonywanie plakatów, prezentacji PowerPoint do bieżącego materiału</w:t>
      </w:r>
    </w:p>
    <w:p w14:paraId="3C8BDEB1" w14:textId="77777777" w:rsidR="00974059" w:rsidRPr="00B669D1" w:rsidRDefault="00974059" w:rsidP="00974059">
      <w:r w:rsidRPr="00B669D1">
        <w:rPr>
          <w:color w:val="231F20"/>
        </w:rPr>
        <w:t>- prowadzenie zeszytu ćwiczeń - ocenie podlega zarówno poprawność merytoryczna rozwiązywanych zadań, jak i systematyczność</w:t>
      </w:r>
    </w:p>
    <w:p w14:paraId="5CEAF20F" w14:textId="77777777" w:rsidR="00974059" w:rsidRPr="00B669D1" w:rsidRDefault="00974059" w:rsidP="00974059"/>
    <w:p w14:paraId="3C550769" w14:textId="77777777" w:rsidR="00974059" w:rsidRPr="00B669D1" w:rsidRDefault="00974059" w:rsidP="00974059">
      <w:r>
        <w:rPr>
          <w:b/>
        </w:rPr>
        <w:t>5</w:t>
      </w:r>
      <w:r w:rsidRPr="00B669D1">
        <w:rPr>
          <w:b/>
        </w:rPr>
        <w:t>.Obserwacja pracy ucznia</w:t>
      </w:r>
      <w:r w:rsidRPr="00B669D1">
        <w:t>, która dostarcza informacji o:</w:t>
      </w:r>
    </w:p>
    <w:p w14:paraId="250A1872" w14:textId="77777777" w:rsidR="00974059" w:rsidRPr="00B669D1" w:rsidRDefault="00974059" w:rsidP="00974059">
      <w:pPr>
        <w:numPr>
          <w:ilvl w:val="0"/>
          <w:numId w:val="141"/>
        </w:numPr>
        <w:tabs>
          <w:tab w:val="clear" w:pos="2340"/>
          <w:tab w:val="num" w:pos="1080"/>
        </w:tabs>
        <w:ind w:hanging="1620"/>
      </w:pPr>
      <w:r w:rsidRPr="00B669D1">
        <w:t>przygotowaniu ucznia do lekcji,</w:t>
      </w:r>
    </w:p>
    <w:p w14:paraId="0F5883F7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left" w:pos="1080"/>
        </w:tabs>
        <w:ind w:left="1080"/>
      </w:pPr>
      <w:r w:rsidRPr="00B669D1">
        <w:t>zdolnościach manualnych, w tym umiejętności wykonywania rysunków, posługiwania się sprzętem optycznym i laboratoryjnym,</w:t>
      </w:r>
    </w:p>
    <w:p w14:paraId="51CB5732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left" w:pos="1080"/>
        </w:tabs>
        <w:ind w:left="1080"/>
      </w:pPr>
      <w:r w:rsidRPr="00B669D1">
        <w:t>umiejętności organizowania własnego warsztatu pracy, w tym sposobu prowadzenia zeszytu, korzystania z podręcznika i innych źródeł informacji,</w:t>
      </w:r>
    </w:p>
    <w:p w14:paraId="00DD0969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left" w:pos="1080"/>
        </w:tabs>
        <w:ind w:left="720" w:firstLine="0"/>
      </w:pPr>
      <w:r w:rsidRPr="00B669D1">
        <w:t>umiejętności współpracy w grupie – praca w grupach na lekcji,</w:t>
      </w:r>
    </w:p>
    <w:p w14:paraId="3ABEB85E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left" w:pos="1080"/>
        </w:tabs>
        <w:ind w:left="1080"/>
      </w:pPr>
      <w:r w:rsidRPr="00B669D1">
        <w:lastRenderedPageBreak/>
        <w:t xml:space="preserve">umiejętności koncentracji uwagi, sposobach wypowiadania się, </w:t>
      </w:r>
    </w:p>
    <w:p w14:paraId="41B3C2F8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left" w:pos="1080"/>
        </w:tabs>
        <w:ind w:left="1080"/>
      </w:pPr>
      <w:r w:rsidRPr="00B669D1">
        <w:t>aktywności ucznia na lekcjach,</w:t>
      </w:r>
    </w:p>
    <w:p w14:paraId="284B7AB6" w14:textId="77777777" w:rsidR="00974059" w:rsidRPr="00B669D1" w:rsidRDefault="00974059" w:rsidP="00974059">
      <w:pPr>
        <w:numPr>
          <w:ilvl w:val="0"/>
          <w:numId w:val="139"/>
        </w:numPr>
        <w:tabs>
          <w:tab w:val="clear" w:pos="2340"/>
          <w:tab w:val="num" w:pos="720"/>
        </w:tabs>
        <w:ind w:left="1080"/>
      </w:pPr>
      <w:r w:rsidRPr="00B669D1">
        <w:t>efektach udziału w konkursach : - przedmiotowym z biologii,</w:t>
      </w:r>
    </w:p>
    <w:p w14:paraId="0C34F0B4" w14:textId="6EC445CE" w:rsidR="00974059" w:rsidRDefault="00974059" w:rsidP="00974059">
      <w:r w:rsidRPr="00B669D1">
        <w:t xml:space="preserve">                                                                       - ekologicznym.</w:t>
      </w:r>
      <w:bookmarkStart w:id="0" w:name="_GoBack"/>
      <w:bookmarkEnd w:id="0"/>
    </w:p>
    <w:p w14:paraId="6602DAB1" w14:textId="77777777" w:rsidR="00974059" w:rsidRDefault="00974059" w:rsidP="00974059"/>
    <w:p w14:paraId="168CA613" w14:textId="77777777" w:rsidR="00974059" w:rsidRPr="00B669D1" w:rsidRDefault="00974059" w:rsidP="00974059"/>
    <w:p w14:paraId="2CCBDE5A" w14:textId="77777777" w:rsidR="00974059" w:rsidRPr="00B669D1" w:rsidRDefault="00974059" w:rsidP="00974059">
      <w:r>
        <w:rPr>
          <w:b/>
        </w:rPr>
        <w:t>6</w:t>
      </w:r>
      <w:r w:rsidRPr="00B669D1">
        <w:rPr>
          <w:b/>
        </w:rPr>
        <w:t>. Kontrola umiejętności praktycznych</w:t>
      </w:r>
      <w:r w:rsidRPr="00B669D1">
        <w:t xml:space="preserve"> obejmuje:</w:t>
      </w:r>
    </w:p>
    <w:p w14:paraId="241DE60F" w14:textId="77777777" w:rsidR="00974059" w:rsidRPr="00B669D1" w:rsidRDefault="00974059" w:rsidP="00974059">
      <w:pPr>
        <w:numPr>
          <w:ilvl w:val="0"/>
          <w:numId w:val="138"/>
        </w:numPr>
      </w:pPr>
      <w:r w:rsidRPr="00B669D1">
        <w:t>umiejętność mikroskopowania i przygotowania prostych preparatów mikroskopowych,</w:t>
      </w:r>
    </w:p>
    <w:p w14:paraId="2A0F8C3E" w14:textId="77777777" w:rsidR="00974059" w:rsidRPr="00B669D1" w:rsidRDefault="00974059" w:rsidP="00974059">
      <w:pPr>
        <w:numPr>
          <w:ilvl w:val="0"/>
          <w:numId w:val="138"/>
        </w:numPr>
      </w:pPr>
      <w:r w:rsidRPr="00B669D1">
        <w:t>planowania i przeprowadzania obserwacji oraz analizowania wyników obserwacji, doświadczeń, wywiadów, ankiet,</w:t>
      </w:r>
    </w:p>
    <w:p w14:paraId="3183E23E" w14:textId="77777777" w:rsidR="00974059" w:rsidRPr="00B669D1" w:rsidRDefault="00974059" w:rsidP="00974059">
      <w:pPr>
        <w:numPr>
          <w:ilvl w:val="0"/>
          <w:numId w:val="138"/>
        </w:numPr>
      </w:pPr>
      <w:r w:rsidRPr="00B669D1">
        <w:t>rozróżniania pospolitych gatunków flory i fauny,</w:t>
      </w:r>
    </w:p>
    <w:p w14:paraId="2B8B3573" w14:textId="77777777" w:rsidR="00974059" w:rsidRPr="00B669D1" w:rsidRDefault="00974059" w:rsidP="00974059">
      <w:pPr>
        <w:numPr>
          <w:ilvl w:val="0"/>
          <w:numId w:val="138"/>
        </w:numPr>
      </w:pPr>
      <w:r w:rsidRPr="00B669D1">
        <w:t>prezentacji problemów biologicznych w formie np. plakatu, referatu, gazetki, opracowywania modeli biologicznych.</w:t>
      </w:r>
    </w:p>
    <w:p w14:paraId="168E36DA" w14:textId="77777777" w:rsidR="00974059" w:rsidRPr="00B669D1" w:rsidRDefault="00974059" w:rsidP="00974059">
      <w:pPr>
        <w:numPr>
          <w:ilvl w:val="0"/>
          <w:numId w:val="138"/>
        </w:numPr>
      </w:pPr>
      <w:r w:rsidRPr="00B669D1">
        <w:t>zadania dodatkowe (nieobowiązkowe) na tematy  proponowane przez nauczyciela lub podejmowane z własnej inicjatywy w ciągu roku szkolnego.</w:t>
      </w:r>
    </w:p>
    <w:p w14:paraId="68DAF3E7" w14:textId="77777777" w:rsidR="00974059" w:rsidRPr="00B669D1" w:rsidRDefault="00974059" w:rsidP="00974059">
      <w:pPr>
        <w:pStyle w:val="Tekstpodstawowy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CBD34A" w14:textId="77777777" w:rsidR="00974059" w:rsidRPr="00B669D1" w:rsidRDefault="00974059" w:rsidP="00974059">
      <w:pPr>
        <w:pStyle w:val="Nagwek1"/>
        <w:ind w:left="110"/>
        <w:jc w:val="both"/>
        <w:rPr>
          <w:sz w:val="24"/>
        </w:rPr>
      </w:pPr>
      <w:r>
        <w:rPr>
          <w:color w:val="231F20"/>
          <w:sz w:val="24"/>
        </w:rPr>
        <w:t xml:space="preserve">Szczegółowe zasady </w:t>
      </w:r>
      <w:r w:rsidRPr="00B669D1">
        <w:rPr>
          <w:color w:val="231F20"/>
          <w:sz w:val="24"/>
        </w:rPr>
        <w:t>oceniania</w:t>
      </w:r>
    </w:p>
    <w:p w14:paraId="507586B6" w14:textId="77777777" w:rsidR="00974059" w:rsidRPr="00B669D1" w:rsidRDefault="00974059" w:rsidP="00974059">
      <w:pPr>
        <w:pStyle w:val="Akapitzlist"/>
        <w:numPr>
          <w:ilvl w:val="0"/>
          <w:numId w:val="143"/>
        </w:numPr>
        <w:tabs>
          <w:tab w:val="left" w:pos="3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Pisemne prace</w:t>
      </w:r>
      <w:r w:rsidRPr="00B669D1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klasowe</w:t>
      </w:r>
    </w:p>
    <w:p w14:paraId="47BDE33C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Pisemne prace klasowe są</w:t>
      </w:r>
      <w:r w:rsidRPr="00B669D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obowiązkowe.</w:t>
      </w:r>
    </w:p>
    <w:p w14:paraId="5AC35CF2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dwóch tygodni od daty powrotu   do</w:t>
      </w:r>
      <w:r w:rsidRPr="00B669D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szkoły.</w:t>
      </w:r>
    </w:p>
    <w:p w14:paraId="13D19C30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14:paraId="6B61A2F8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dziennika, a pod uwagę jest brana ocena poprawkowa, nawet jeśli jest niższa od</w:t>
      </w:r>
      <w:r w:rsidRPr="00B669D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poprawianej.</w:t>
      </w:r>
    </w:p>
    <w:p w14:paraId="1BB5F384" w14:textId="77777777" w:rsidR="00974059" w:rsidRPr="009501CD" w:rsidRDefault="00974059" w:rsidP="00974059">
      <w:pPr>
        <w:pStyle w:val="Nagwek1"/>
        <w:keepNext w:val="0"/>
        <w:widowControl w:val="0"/>
        <w:numPr>
          <w:ilvl w:val="0"/>
          <w:numId w:val="143"/>
        </w:numPr>
        <w:tabs>
          <w:tab w:val="left" w:pos="338"/>
        </w:tabs>
        <w:autoSpaceDE w:val="0"/>
        <w:autoSpaceDN w:val="0"/>
        <w:jc w:val="both"/>
        <w:rPr>
          <w:b w:val="0"/>
          <w:sz w:val="24"/>
        </w:rPr>
      </w:pPr>
      <w:r w:rsidRPr="009501CD">
        <w:rPr>
          <w:color w:val="231F20"/>
          <w:sz w:val="24"/>
        </w:rPr>
        <w:t>Sprawdziany</w:t>
      </w:r>
      <w:r>
        <w:rPr>
          <w:color w:val="231F20"/>
          <w:sz w:val="24"/>
        </w:rPr>
        <w:t xml:space="preserve"> - </w:t>
      </w:r>
      <w:r w:rsidRPr="009501CD">
        <w:rPr>
          <w:b w:val="0"/>
          <w:color w:val="231F20"/>
          <w:sz w:val="24"/>
        </w:rPr>
        <w:t>nieobecność ucznia na sprawdzianie obliguje go do pisemnego zaliczenia danej partii materiału.</w:t>
      </w:r>
    </w:p>
    <w:p w14:paraId="2E4BC654" w14:textId="77777777" w:rsidR="00974059" w:rsidRPr="00B669D1" w:rsidRDefault="00974059" w:rsidP="00974059">
      <w:pPr>
        <w:pStyle w:val="Nagwek1"/>
        <w:keepNext w:val="0"/>
        <w:widowControl w:val="0"/>
        <w:numPr>
          <w:ilvl w:val="0"/>
          <w:numId w:val="14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Wymagania na poszczególne oceny szkolne z prac</w:t>
      </w:r>
      <w:r w:rsidRPr="00B669D1">
        <w:rPr>
          <w:color w:val="231F20"/>
          <w:spacing w:val="32"/>
          <w:sz w:val="24"/>
        </w:rPr>
        <w:t xml:space="preserve"> </w:t>
      </w:r>
      <w:r w:rsidRPr="00B669D1">
        <w:rPr>
          <w:color w:val="231F20"/>
          <w:sz w:val="24"/>
        </w:rPr>
        <w:t>pisemnych</w:t>
      </w:r>
    </w:p>
    <w:p w14:paraId="2C0440E9" w14:textId="77777777" w:rsidR="00974059" w:rsidRPr="00B669D1" w:rsidRDefault="00974059" w:rsidP="0097405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100–98% – celujący</w:t>
      </w:r>
    </w:p>
    <w:p w14:paraId="3A3AED8E" w14:textId="77777777" w:rsidR="00974059" w:rsidRPr="00B669D1" w:rsidRDefault="00974059" w:rsidP="00974059">
      <w:pPr>
        <w:pStyle w:val="Akapitzlist"/>
        <w:numPr>
          <w:ilvl w:val="0"/>
          <w:numId w:val="14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97–90% – bardzo</w:t>
      </w:r>
      <w:r w:rsidRPr="00B669D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dobry</w:t>
      </w:r>
    </w:p>
    <w:p w14:paraId="01B8424C" w14:textId="77777777" w:rsidR="00974059" w:rsidRPr="00B669D1" w:rsidRDefault="00974059" w:rsidP="0097405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−  89–71% – dobry</w:t>
      </w:r>
    </w:p>
    <w:p w14:paraId="14D40BB1" w14:textId="77777777" w:rsidR="00974059" w:rsidRPr="00B669D1" w:rsidRDefault="00974059" w:rsidP="00974059">
      <w:pPr>
        <w:pStyle w:val="Akapitzlist"/>
        <w:numPr>
          <w:ilvl w:val="0"/>
          <w:numId w:val="14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70–50%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dostateczny</w:t>
      </w:r>
    </w:p>
    <w:p w14:paraId="25D153FB" w14:textId="77777777" w:rsidR="00974059" w:rsidRPr="00B669D1" w:rsidRDefault="00974059" w:rsidP="00974059">
      <w:pPr>
        <w:pStyle w:val="Akapitzlist"/>
        <w:numPr>
          <w:ilvl w:val="0"/>
          <w:numId w:val="14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49–31% –</w:t>
      </w:r>
      <w:r w:rsidRPr="00B669D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dopuszczający</w:t>
      </w:r>
    </w:p>
    <w:p w14:paraId="6A8F8405" w14:textId="77777777" w:rsidR="00974059" w:rsidRPr="00B669D1" w:rsidRDefault="00974059" w:rsidP="00974059">
      <w:pPr>
        <w:pStyle w:val="Akapitzlist"/>
        <w:numPr>
          <w:ilvl w:val="0"/>
          <w:numId w:val="142"/>
        </w:numPr>
        <w:tabs>
          <w:tab w:val="left" w:pos="564"/>
        </w:tabs>
        <w:ind w:hanging="226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30–0%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niedostateczny</w:t>
      </w:r>
    </w:p>
    <w:p w14:paraId="1EC8AABB" w14:textId="77777777" w:rsidR="00974059" w:rsidRPr="00B669D1" w:rsidRDefault="00974059" w:rsidP="00974059">
      <w:pPr>
        <w:pStyle w:val="Nagwek1"/>
        <w:keepNext w:val="0"/>
        <w:widowControl w:val="0"/>
        <w:numPr>
          <w:ilvl w:val="0"/>
          <w:numId w:val="14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Odpowiedzi</w:t>
      </w:r>
      <w:r w:rsidRPr="00B669D1">
        <w:rPr>
          <w:color w:val="231F20"/>
          <w:spacing w:val="12"/>
          <w:sz w:val="24"/>
        </w:rPr>
        <w:t xml:space="preserve"> </w:t>
      </w:r>
      <w:r w:rsidRPr="00B669D1">
        <w:rPr>
          <w:color w:val="231F20"/>
          <w:sz w:val="24"/>
        </w:rPr>
        <w:t>ustne</w:t>
      </w:r>
    </w:p>
    <w:p w14:paraId="134A8587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right="961"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zgłasza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nauczycielowi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lekcją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początku,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zanim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wywoła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go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</w:t>
      </w:r>
      <w:r w:rsidRPr="00B669D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spellStart"/>
      <w:r w:rsidRPr="00B669D1">
        <w:rPr>
          <w:rFonts w:ascii="Times New Roman" w:hAnsi="Times New Roman" w:cs="Times New Roman"/>
          <w:color w:val="231F20"/>
          <w:sz w:val="24"/>
          <w:szCs w:val="24"/>
        </w:rPr>
        <w:t>dpowiedzi</w:t>
      </w:r>
      <w:proofErr w:type="spellEnd"/>
      <w:r w:rsidRPr="00B669D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CF14B5C" w14:textId="77777777" w:rsidR="00974059" w:rsidRPr="00B669D1" w:rsidRDefault="00974059" w:rsidP="00974059">
      <w:pPr>
        <w:pStyle w:val="Nagwek1"/>
        <w:keepNext w:val="0"/>
        <w:widowControl w:val="0"/>
        <w:numPr>
          <w:ilvl w:val="0"/>
          <w:numId w:val="14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Prace domowe</w:t>
      </w:r>
    </w:p>
    <w:p w14:paraId="3FE4CE8E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</w:t>
      </w:r>
      <w:r w:rsidRPr="00B669D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lekcję.</w:t>
      </w:r>
    </w:p>
    <w:p w14:paraId="47D4F806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Zadania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związane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realizacją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projektu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edukacyjnego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reguluje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rozporządzenie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B669D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ocenianiu.</w:t>
      </w:r>
    </w:p>
    <w:p w14:paraId="503BE13C" w14:textId="77777777" w:rsidR="00974059" w:rsidRPr="00B669D1" w:rsidRDefault="00974059" w:rsidP="00974059">
      <w:pPr>
        <w:pStyle w:val="Nagwek1"/>
        <w:keepNext w:val="0"/>
        <w:widowControl w:val="0"/>
        <w:numPr>
          <w:ilvl w:val="0"/>
          <w:numId w:val="143"/>
        </w:numPr>
        <w:tabs>
          <w:tab w:val="left" w:pos="338"/>
        </w:tabs>
        <w:autoSpaceDE w:val="0"/>
        <w:autoSpaceDN w:val="0"/>
        <w:jc w:val="both"/>
        <w:rPr>
          <w:sz w:val="24"/>
        </w:rPr>
      </w:pPr>
      <w:r w:rsidRPr="00B669D1">
        <w:rPr>
          <w:color w:val="231F20"/>
          <w:sz w:val="24"/>
        </w:rPr>
        <w:t>Praca na</w:t>
      </w:r>
      <w:r w:rsidRPr="00B669D1">
        <w:rPr>
          <w:color w:val="231F20"/>
          <w:spacing w:val="3"/>
          <w:sz w:val="24"/>
        </w:rPr>
        <w:t xml:space="preserve"> </w:t>
      </w:r>
      <w:r w:rsidRPr="00B669D1">
        <w:rPr>
          <w:color w:val="231F20"/>
          <w:sz w:val="24"/>
        </w:rPr>
        <w:t>lekcji</w:t>
      </w:r>
    </w:p>
    <w:p w14:paraId="243C9995" w14:textId="77777777" w:rsidR="00974059" w:rsidRPr="00B669D1" w:rsidRDefault="00974059" w:rsidP="00974059">
      <w:pPr>
        <w:pStyle w:val="Tekstpodstawowy"/>
        <w:ind w:left="337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14:paraId="43DCBA5A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</w:t>
      </w:r>
      <w:r w:rsidRPr="00B669D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domu,</w:t>
      </w:r>
    </w:p>
    <w:p w14:paraId="05E5E4A4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B669D1">
        <w:rPr>
          <w:rFonts w:ascii="Times New Roman" w:hAnsi="Times New Roman" w:cs="Times New Roman"/>
          <w:color w:val="231F20"/>
          <w:spacing w:val="1"/>
          <w:sz w:val="24"/>
          <w:szCs w:val="24"/>
        </w:rPr>
        <w:t>pytań</w:t>
      </w:r>
      <w:r w:rsidRPr="00B669D1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14:paraId="5F81282A" w14:textId="77777777" w:rsidR="00974059" w:rsidRPr="00B669D1" w:rsidRDefault="00974059" w:rsidP="00974059">
      <w:pPr>
        <w:pStyle w:val="Akapitzlist"/>
        <w:numPr>
          <w:ilvl w:val="1"/>
          <w:numId w:val="143"/>
        </w:numPr>
        <w:tabs>
          <w:tab w:val="left" w:pos="593"/>
        </w:tabs>
        <w:ind w:hanging="25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>przygotuje materiały do lekcji</w:t>
      </w:r>
      <w:r w:rsidRPr="00B669D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odwróconej.</w:t>
      </w:r>
    </w:p>
    <w:p w14:paraId="78EEC31F" w14:textId="77777777" w:rsidR="00974059" w:rsidRPr="00B669D1" w:rsidRDefault="00974059" w:rsidP="00974059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14:paraId="7AC083BB" w14:textId="77777777" w:rsidR="00974059" w:rsidRPr="00B669D1" w:rsidRDefault="00974059" w:rsidP="00974059">
      <w:pPr>
        <w:pStyle w:val="Nagwek1"/>
        <w:ind w:left="110"/>
        <w:jc w:val="both"/>
        <w:rPr>
          <w:sz w:val="24"/>
        </w:rPr>
      </w:pPr>
      <w:r w:rsidRPr="00B669D1">
        <w:rPr>
          <w:color w:val="231F20"/>
          <w:sz w:val="24"/>
        </w:rPr>
        <w:t>Sprawdzenie i ocenianie sumujące postępy ucznia</w:t>
      </w:r>
    </w:p>
    <w:p w14:paraId="468A865C" w14:textId="77777777" w:rsidR="00974059" w:rsidRPr="00B669D1" w:rsidRDefault="00974059" w:rsidP="00974059">
      <w:pPr>
        <w:pStyle w:val="Tekstpodstawowy"/>
        <w:ind w:left="110" w:right="1335"/>
        <w:rPr>
          <w:rFonts w:ascii="Times New Roman" w:hAnsi="Times New Roman" w:cs="Times New Roman"/>
          <w:sz w:val="24"/>
          <w:szCs w:val="24"/>
        </w:rPr>
      </w:pP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B669D1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B669D1">
        <w:rPr>
          <w:rFonts w:ascii="Times New Roman" w:hAnsi="Times New Roman" w:cs="Times New Roman"/>
          <w:color w:val="231F20"/>
          <w:sz w:val="24"/>
          <w:szCs w:val="24"/>
        </w:rPr>
        <w:t>. Wystawia je nauczyciel po uwzględnieniu wszystkich form aktywności ucznia.</w:t>
      </w:r>
    </w:p>
    <w:p w14:paraId="4B5140C7" w14:textId="77777777" w:rsidR="00974059" w:rsidRPr="00B669D1" w:rsidRDefault="00974059" w:rsidP="00974059">
      <w:pPr>
        <w:ind w:left="720"/>
        <w:jc w:val="right"/>
      </w:pPr>
    </w:p>
    <w:p w14:paraId="072EE578" w14:textId="77777777" w:rsidR="00974059" w:rsidRDefault="00974059" w:rsidP="00974059">
      <w:pPr>
        <w:jc w:val="right"/>
      </w:pPr>
      <w:r w:rsidRPr="00B669D1">
        <w:t xml:space="preserve">Opracowała: </w:t>
      </w:r>
      <w:r w:rsidRPr="000B763E">
        <w:rPr>
          <w:i/>
        </w:rPr>
        <w:t>Stanisława Gruszka</w:t>
      </w:r>
    </w:p>
    <w:p w14:paraId="0E122E4B" w14:textId="77777777" w:rsidR="0098060B" w:rsidRDefault="0098060B"/>
    <w:sectPr w:rsidR="0098060B" w:rsidSect="00FA1DF0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1D3633B"/>
    <w:multiLevelType w:val="hybridMultilevel"/>
    <w:tmpl w:val="B9FED98C"/>
    <w:lvl w:ilvl="0" w:tplc="5426AAE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2E6C13"/>
    <w:multiLevelType w:val="hybridMultilevel"/>
    <w:tmpl w:val="C940178C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0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3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328D0654"/>
    <w:multiLevelType w:val="hybridMultilevel"/>
    <w:tmpl w:val="638EAC6A"/>
    <w:lvl w:ilvl="0" w:tplc="3D401808">
      <w:numFmt w:val="bullet"/>
      <w:lvlText w:val="•"/>
      <w:lvlJc w:val="left"/>
      <w:pPr>
        <w:ind w:left="764" w:hanging="36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2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4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7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5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99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649E3ED6"/>
    <w:multiLevelType w:val="hybridMultilevel"/>
    <w:tmpl w:val="972297A6"/>
    <w:lvl w:ilvl="0" w:tplc="6848F39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6B6551FA"/>
    <w:multiLevelType w:val="hybridMultilevel"/>
    <w:tmpl w:val="30F6DB0E"/>
    <w:lvl w:ilvl="0" w:tplc="6848F39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70D90F55"/>
    <w:multiLevelType w:val="hybridMultilevel"/>
    <w:tmpl w:val="A536ABBC"/>
    <w:lvl w:ilvl="0" w:tplc="6848F39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13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5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num w:numId="1">
    <w:abstractNumId w:val="102"/>
  </w:num>
  <w:num w:numId="2">
    <w:abstractNumId w:val="7"/>
  </w:num>
  <w:num w:numId="3">
    <w:abstractNumId w:val="58"/>
  </w:num>
  <w:num w:numId="4">
    <w:abstractNumId w:val="14"/>
  </w:num>
  <w:num w:numId="5">
    <w:abstractNumId w:val="71"/>
  </w:num>
  <w:num w:numId="6">
    <w:abstractNumId w:val="139"/>
  </w:num>
  <w:num w:numId="7">
    <w:abstractNumId w:val="28"/>
  </w:num>
  <w:num w:numId="8">
    <w:abstractNumId w:val="52"/>
  </w:num>
  <w:num w:numId="9">
    <w:abstractNumId w:val="56"/>
  </w:num>
  <w:num w:numId="10">
    <w:abstractNumId w:val="136"/>
  </w:num>
  <w:num w:numId="11">
    <w:abstractNumId w:val="130"/>
  </w:num>
  <w:num w:numId="12">
    <w:abstractNumId w:val="81"/>
  </w:num>
  <w:num w:numId="13">
    <w:abstractNumId w:val="51"/>
  </w:num>
  <w:num w:numId="14">
    <w:abstractNumId w:val="96"/>
  </w:num>
  <w:num w:numId="15">
    <w:abstractNumId w:val="62"/>
  </w:num>
  <w:num w:numId="16">
    <w:abstractNumId w:val="119"/>
  </w:num>
  <w:num w:numId="17">
    <w:abstractNumId w:val="50"/>
  </w:num>
  <w:num w:numId="18">
    <w:abstractNumId w:val="6"/>
  </w:num>
  <w:num w:numId="19">
    <w:abstractNumId w:val="32"/>
  </w:num>
  <w:num w:numId="20">
    <w:abstractNumId w:val="8"/>
  </w:num>
  <w:num w:numId="21">
    <w:abstractNumId w:val="66"/>
  </w:num>
  <w:num w:numId="22">
    <w:abstractNumId w:val="29"/>
  </w:num>
  <w:num w:numId="23">
    <w:abstractNumId w:val="137"/>
  </w:num>
  <w:num w:numId="24">
    <w:abstractNumId w:val="134"/>
  </w:num>
  <w:num w:numId="25">
    <w:abstractNumId w:val="103"/>
  </w:num>
  <w:num w:numId="26">
    <w:abstractNumId w:val="122"/>
  </w:num>
  <w:num w:numId="27">
    <w:abstractNumId w:val="27"/>
  </w:num>
  <w:num w:numId="28">
    <w:abstractNumId w:val="13"/>
  </w:num>
  <w:num w:numId="29">
    <w:abstractNumId w:val="61"/>
  </w:num>
  <w:num w:numId="30">
    <w:abstractNumId w:val="16"/>
  </w:num>
  <w:num w:numId="31">
    <w:abstractNumId w:val="98"/>
  </w:num>
  <w:num w:numId="32">
    <w:abstractNumId w:val="116"/>
  </w:num>
  <w:num w:numId="33">
    <w:abstractNumId w:val="142"/>
  </w:num>
  <w:num w:numId="34">
    <w:abstractNumId w:val="72"/>
  </w:num>
  <w:num w:numId="35">
    <w:abstractNumId w:val="78"/>
  </w:num>
  <w:num w:numId="36">
    <w:abstractNumId w:val="36"/>
  </w:num>
  <w:num w:numId="37">
    <w:abstractNumId w:val="57"/>
  </w:num>
  <w:num w:numId="38">
    <w:abstractNumId w:val="19"/>
  </w:num>
  <w:num w:numId="39">
    <w:abstractNumId w:val="60"/>
  </w:num>
  <w:num w:numId="40">
    <w:abstractNumId w:val="59"/>
  </w:num>
  <w:num w:numId="41">
    <w:abstractNumId w:val="97"/>
  </w:num>
  <w:num w:numId="42">
    <w:abstractNumId w:val="95"/>
  </w:num>
  <w:num w:numId="43">
    <w:abstractNumId w:val="106"/>
  </w:num>
  <w:num w:numId="44">
    <w:abstractNumId w:val="93"/>
  </w:num>
  <w:num w:numId="45">
    <w:abstractNumId w:val="30"/>
  </w:num>
  <w:num w:numId="46">
    <w:abstractNumId w:val="43"/>
  </w:num>
  <w:num w:numId="47">
    <w:abstractNumId w:val="0"/>
  </w:num>
  <w:num w:numId="48">
    <w:abstractNumId w:val="49"/>
  </w:num>
  <w:num w:numId="49">
    <w:abstractNumId w:val="85"/>
  </w:num>
  <w:num w:numId="50">
    <w:abstractNumId w:val="114"/>
  </w:num>
  <w:num w:numId="51">
    <w:abstractNumId w:val="87"/>
  </w:num>
  <w:num w:numId="52">
    <w:abstractNumId w:val="2"/>
  </w:num>
  <w:num w:numId="53">
    <w:abstractNumId w:val="47"/>
  </w:num>
  <w:num w:numId="54">
    <w:abstractNumId w:val="45"/>
  </w:num>
  <w:num w:numId="55">
    <w:abstractNumId w:val="108"/>
  </w:num>
  <w:num w:numId="56">
    <w:abstractNumId w:val="34"/>
  </w:num>
  <w:num w:numId="57">
    <w:abstractNumId w:val="20"/>
  </w:num>
  <w:num w:numId="58">
    <w:abstractNumId w:val="64"/>
  </w:num>
  <w:num w:numId="59">
    <w:abstractNumId w:val="105"/>
  </w:num>
  <w:num w:numId="60">
    <w:abstractNumId w:val="33"/>
  </w:num>
  <w:num w:numId="61">
    <w:abstractNumId w:val="4"/>
  </w:num>
  <w:num w:numId="62">
    <w:abstractNumId w:val="44"/>
  </w:num>
  <w:num w:numId="63">
    <w:abstractNumId w:val="69"/>
  </w:num>
  <w:num w:numId="64">
    <w:abstractNumId w:val="117"/>
  </w:num>
  <w:num w:numId="65">
    <w:abstractNumId w:val="79"/>
  </w:num>
  <w:num w:numId="66">
    <w:abstractNumId w:val="88"/>
  </w:num>
  <w:num w:numId="67">
    <w:abstractNumId w:val="94"/>
  </w:num>
  <w:num w:numId="68">
    <w:abstractNumId w:val="101"/>
  </w:num>
  <w:num w:numId="69">
    <w:abstractNumId w:val="9"/>
  </w:num>
  <w:num w:numId="70">
    <w:abstractNumId w:val="70"/>
  </w:num>
  <w:num w:numId="71">
    <w:abstractNumId w:val="128"/>
  </w:num>
  <w:num w:numId="72">
    <w:abstractNumId w:val="22"/>
  </w:num>
  <w:num w:numId="73">
    <w:abstractNumId w:val="104"/>
  </w:num>
  <w:num w:numId="74">
    <w:abstractNumId w:val="68"/>
  </w:num>
  <w:num w:numId="75">
    <w:abstractNumId w:val="120"/>
  </w:num>
  <w:num w:numId="76">
    <w:abstractNumId w:val="83"/>
  </w:num>
  <w:num w:numId="77">
    <w:abstractNumId w:val="17"/>
  </w:num>
  <w:num w:numId="78">
    <w:abstractNumId w:val="131"/>
  </w:num>
  <w:num w:numId="79">
    <w:abstractNumId w:val="107"/>
  </w:num>
  <w:num w:numId="80">
    <w:abstractNumId w:val="89"/>
  </w:num>
  <w:num w:numId="81">
    <w:abstractNumId w:val="133"/>
  </w:num>
  <w:num w:numId="82">
    <w:abstractNumId w:val="65"/>
  </w:num>
  <w:num w:numId="83">
    <w:abstractNumId w:val="67"/>
  </w:num>
  <w:num w:numId="84">
    <w:abstractNumId w:val="113"/>
  </w:num>
  <w:num w:numId="85">
    <w:abstractNumId w:val="125"/>
  </w:num>
  <w:num w:numId="86">
    <w:abstractNumId w:val="92"/>
  </w:num>
  <w:num w:numId="87">
    <w:abstractNumId w:val="10"/>
  </w:num>
  <w:num w:numId="88">
    <w:abstractNumId w:val="42"/>
  </w:num>
  <w:num w:numId="89">
    <w:abstractNumId w:val="40"/>
  </w:num>
  <w:num w:numId="90">
    <w:abstractNumId w:val="25"/>
  </w:num>
  <w:num w:numId="91">
    <w:abstractNumId w:val="141"/>
  </w:num>
  <w:num w:numId="92">
    <w:abstractNumId w:val="21"/>
  </w:num>
  <w:num w:numId="93">
    <w:abstractNumId w:val="75"/>
  </w:num>
  <w:num w:numId="94">
    <w:abstractNumId w:val="31"/>
  </w:num>
  <w:num w:numId="95">
    <w:abstractNumId w:val="74"/>
  </w:num>
  <w:num w:numId="96">
    <w:abstractNumId w:val="90"/>
  </w:num>
  <w:num w:numId="97">
    <w:abstractNumId w:val="140"/>
  </w:num>
  <w:num w:numId="98">
    <w:abstractNumId w:val="111"/>
  </w:num>
  <w:num w:numId="99">
    <w:abstractNumId w:val="37"/>
  </w:num>
  <w:num w:numId="100">
    <w:abstractNumId w:val="1"/>
  </w:num>
  <w:num w:numId="101">
    <w:abstractNumId w:val="82"/>
  </w:num>
  <w:num w:numId="102">
    <w:abstractNumId w:val="118"/>
  </w:num>
  <w:num w:numId="103">
    <w:abstractNumId w:val="11"/>
  </w:num>
  <w:num w:numId="104">
    <w:abstractNumId w:val="46"/>
  </w:num>
  <w:num w:numId="105">
    <w:abstractNumId w:val="35"/>
  </w:num>
  <w:num w:numId="106">
    <w:abstractNumId w:val="48"/>
  </w:num>
  <w:num w:numId="107">
    <w:abstractNumId w:val="91"/>
  </w:num>
  <w:num w:numId="108">
    <w:abstractNumId w:val="84"/>
  </w:num>
  <w:num w:numId="109">
    <w:abstractNumId w:val="121"/>
  </w:num>
  <w:num w:numId="110">
    <w:abstractNumId w:val="135"/>
  </w:num>
  <w:num w:numId="111">
    <w:abstractNumId w:val="124"/>
  </w:num>
  <w:num w:numId="112">
    <w:abstractNumId w:val="23"/>
  </w:num>
  <w:num w:numId="113">
    <w:abstractNumId w:val="24"/>
  </w:num>
  <w:num w:numId="114">
    <w:abstractNumId w:val="3"/>
  </w:num>
  <w:num w:numId="115">
    <w:abstractNumId w:val="80"/>
  </w:num>
  <w:num w:numId="116">
    <w:abstractNumId w:val="15"/>
  </w:num>
  <w:num w:numId="117">
    <w:abstractNumId w:val="53"/>
  </w:num>
  <w:num w:numId="118">
    <w:abstractNumId w:val="54"/>
  </w:num>
  <w:num w:numId="119">
    <w:abstractNumId w:val="12"/>
  </w:num>
  <w:num w:numId="120">
    <w:abstractNumId w:val="38"/>
  </w:num>
  <w:num w:numId="121">
    <w:abstractNumId w:val="129"/>
  </w:num>
  <w:num w:numId="122">
    <w:abstractNumId w:val="112"/>
  </w:num>
  <w:num w:numId="123">
    <w:abstractNumId w:val="126"/>
  </w:num>
  <w:num w:numId="124">
    <w:abstractNumId w:val="109"/>
  </w:num>
  <w:num w:numId="125">
    <w:abstractNumId w:val="63"/>
  </w:num>
  <w:num w:numId="126">
    <w:abstractNumId w:val="41"/>
  </w:num>
  <w:num w:numId="127">
    <w:abstractNumId w:val="18"/>
  </w:num>
  <w:num w:numId="128">
    <w:abstractNumId w:val="77"/>
  </w:num>
  <w:num w:numId="129">
    <w:abstractNumId w:val="26"/>
  </w:num>
  <w:num w:numId="130">
    <w:abstractNumId w:val="99"/>
  </w:num>
  <w:num w:numId="131">
    <w:abstractNumId w:val="138"/>
  </w:num>
  <w:num w:numId="132">
    <w:abstractNumId w:val="73"/>
  </w:num>
  <w:num w:numId="133">
    <w:abstractNumId w:val="55"/>
  </w:num>
  <w:num w:numId="134">
    <w:abstractNumId w:val="5"/>
  </w:num>
  <w:num w:numId="135">
    <w:abstractNumId w:val="86"/>
  </w:num>
  <w:num w:numId="136">
    <w:abstractNumId w:val="127"/>
  </w:num>
  <w:num w:numId="137">
    <w:abstractNumId w:val="100"/>
  </w:num>
  <w:num w:numId="138">
    <w:abstractNumId w:val="115"/>
  </w:num>
  <w:num w:numId="139">
    <w:abstractNumId w:val="110"/>
  </w:num>
  <w:num w:numId="140">
    <w:abstractNumId w:val="123"/>
  </w:num>
  <w:num w:numId="141">
    <w:abstractNumId w:val="39"/>
  </w:num>
  <w:num w:numId="142">
    <w:abstractNumId w:val="132"/>
  </w:num>
  <w:num w:numId="143">
    <w:abstractNumId w:val="7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BD"/>
    <w:rsid w:val="004E79BD"/>
    <w:rsid w:val="006F62B3"/>
    <w:rsid w:val="00974059"/>
    <w:rsid w:val="0098060B"/>
    <w:rsid w:val="00F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1C0F"/>
  <w15:chartTrackingRefBased/>
  <w15:docId w15:val="{15353895-9467-4465-AB44-032F5A3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BD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BD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4E79BD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E79BD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E79BD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B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9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79BD"/>
    <w:pPr>
      <w:spacing w:before="100" w:beforeAutospacing="1" w:after="100" w:afterAutospacing="1"/>
    </w:pPr>
  </w:style>
  <w:style w:type="paragraph" w:customStyle="1" w:styleId="Default">
    <w:name w:val="Default"/>
    <w:rsid w:val="004E7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4E79BD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74059"/>
    <w:pPr>
      <w:widowControl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4059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6854</Words>
  <Characters>41125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3</cp:revision>
  <cp:lastPrinted>2018-09-16T19:50:00Z</cp:lastPrinted>
  <dcterms:created xsi:type="dcterms:W3CDTF">2017-10-16T04:50:00Z</dcterms:created>
  <dcterms:modified xsi:type="dcterms:W3CDTF">2018-09-30T20:53:00Z</dcterms:modified>
</cp:coreProperties>
</file>